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293" w:rsidRDefault="00CA4293" w:rsidP="00CA4293">
      <w:pPr>
        <w:autoSpaceDE w:val="0"/>
        <w:autoSpaceDN w:val="0"/>
        <w:spacing w:after="0" w:line="230" w:lineRule="auto"/>
        <w:ind w:left="1494" w:hanging="1068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519545" cy="9166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916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293" w:rsidRDefault="00CA4293" w:rsidP="00CA4293">
      <w:pPr>
        <w:autoSpaceDE w:val="0"/>
        <w:autoSpaceDN w:val="0"/>
        <w:spacing w:after="0" w:line="230" w:lineRule="auto"/>
        <w:ind w:left="1494" w:hanging="1068"/>
        <w:rPr>
          <w:lang w:val="ru-RU"/>
        </w:rPr>
      </w:pPr>
    </w:p>
    <w:p w:rsidR="00CA4293" w:rsidRDefault="00CA4293" w:rsidP="00CA4293">
      <w:pPr>
        <w:autoSpaceDE w:val="0"/>
        <w:autoSpaceDN w:val="0"/>
        <w:spacing w:after="0" w:line="230" w:lineRule="auto"/>
        <w:ind w:left="1494" w:hanging="1068"/>
        <w:rPr>
          <w:lang w:val="ru-RU"/>
        </w:rPr>
      </w:pPr>
    </w:p>
    <w:p w:rsidR="00CA4293" w:rsidRDefault="00CA4293" w:rsidP="00CA4293">
      <w:pPr>
        <w:autoSpaceDE w:val="0"/>
        <w:autoSpaceDN w:val="0"/>
        <w:spacing w:after="0" w:line="230" w:lineRule="auto"/>
        <w:ind w:left="1494" w:hanging="1068"/>
        <w:rPr>
          <w:lang w:val="ru-RU"/>
        </w:rPr>
      </w:pPr>
    </w:p>
    <w:p w:rsidR="00CA4293" w:rsidRDefault="00CA4293" w:rsidP="00CA4293">
      <w:pPr>
        <w:autoSpaceDE w:val="0"/>
        <w:autoSpaceDN w:val="0"/>
        <w:spacing w:after="0" w:line="230" w:lineRule="auto"/>
        <w:ind w:left="1494" w:hanging="1068"/>
        <w:rPr>
          <w:lang w:val="ru-RU"/>
        </w:rPr>
      </w:pPr>
    </w:p>
    <w:p w:rsidR="00CA4293" w:rsidRDefault="00CA4293" w:rsidP="00CA4293">
      <w:pPr>
        <w:autoSpaceDE w:val="0"/>
        <w:autoSpaceDN w:val="0"/>
        <w:spacing w:after="0" w:line="230" w:lineRule="auto"/>
        <w:ind w:left="1494" w:hanging="1068"/>
        <w:rPr>
          <w:lang w:val="ru-RU"/>
        </w:rPr>
      </w:pPr>
    </w:p>
    <w:p w:rsidR="007D1AAD" w:rsidRPr="00CA4293" w:rsidRDefault="00CA4293" w:rsidP="00CA4293">
      <w:pPr>
        <w:autoSpaceDE w:val="0"/>
        <w:autoSpaceDN w:val="0"/>
        <w:spacing w:after="0" w:line="230" w:lineRule="auto"/>
        <w:ind w:left="1494" w:hanging="1068"/>
        <w:rPr>
          <w:lang w:val="ru-RU"/>
        </w:rPr>
      </w:pPr>
      <w:bookmarkStart w:id="0" w:name="_GoBack"/>
      <w:bookmarkEnd w:id="0"/>
      <w:r w:rsidRPr="00CA4293">
        <w:rPr>
          <w:lang w:val="ru-RU"/>
        </w:rPr>
        <w:t xml:space="preserve"> </w:t>
      </w:r>
    </w:p>
    <w:p w:rsidR="007D1AAD" w:rsidRPr="00CA4293" w:rsidRDefault="00FE739F">
      <w:pPr>
        <w:autoSpaceDE w:val="0"/>
        <w:autoSpaceDN w:val="0"/>
        <w:spacing w:after="0" w:line="230" w:lineRule="auto"/>
        <w:rPr>
          <w:lang w:val="ru-RU"/>
        </w:rPr>
      </w:pPr>
      <w:r w:rsidRPr="00CA4293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П</w:t>
      </w:r>
      <w:r w:rsidRPr="00CA4293">
        <w:rPr>
          <w:rFonts w:ascii="Times New Roman" w:eastAsia="Times New Roman" w:hAnsi="Times New Roman"/>
          <w:b/>
          <w:color w:val="000000"/>
          <w:sz w:val="24"/>
          <w:lang w:val="ru-RU"/>
        </w:rPr>
        <w:t>ОЯСНИТЕЛЬНАЯ ЗАПИСКА</w:t>
      </w:r>
    </w:p>
    <w:p w:rsidR="007D1AAD" w:rsidRPr="00CA4293" w:rsidRDefault="00FE739F">
      <w:pPr>
        <w:autoSpaceDE w:val="0"/>
        <w:autoSpaceDN w:val="0"/>
        <w:spacing w:before="346" w:after="0" w:line="230" w:lineRule="auto"/>
        <w:ind w:left="180"/>
        <w:rPr>
          <w:lang w:val="ru-RU"/>
        </w:rPr>
      </w:pPr>
      <w:r w:rsidRPr="00CA429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ОБЩАЯ </w:t>
      </w:r>
      <w:r w:rsidRPr="00CA4293">
        <w:rPr>
          <w:rFonts w:ascii="Times New Roman" w:eastAsia="Times New Roman" w:hAnsi="Times New Roman"/>
          <w:b/>
          <w:color w:val="000000"/>
          <w:sz w:val="24"/>
          <w:lang w:val="ru-RU"/>
        </w:rPr>
        <w:t>ХАРАКТЕРИСТИКА УЧЕБНОГО ПРЕДМЕТА «ФИЗИЧЕСКАЯ КУЛЬТУРА»</w:t>
      </w:r>
    </w:p>
    <w:p w:rsidR="007D1AAD" w:rsidRPr="00CA4293" w:rsidRDefault="00FE739F">
      <w:pPr>
        <w:autoSpaceDE w:val="0"/>
        <w:autoSpaceDN w:val="0"/>
        <w:spacing w:before="190" w:after="0" w:line="286" w:lineRule="auto"/>
        <w:ind w:firstLine="180"/>
        <w:rPr>
          <w:lang w:val="ru-RU"/>
        </w:rPr>
      </w:pP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При создании рабочей программы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орового образа жизни, умеющем использовать ценности физической культуры для самоопределения, саморазвития и самоактуализации. В рабочей программе нашли свои отражения объективно сложившиеся реалии современного социокультурного развития российского общества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, условия деятельности образовательных организаций, возросшие требования родителей, учителей и методистов к совершенствованию содержания школьного образования, внедрению новых методик и технологий в учебно-воспитательный процесс.</w:t>
      </w:r>
    </w:p>
    <w:p w:rsidR="007D1AAD" w:rsidRPr="00CA4293" w:rsidRDefault="00FE739F">
      <w:pPr>
        <w:autoSpaceDE w:val="0"/>
        <w:autoSpaceDN w:val="0"/>
        <w:spacing w:before="72" w:after="0"/>
        <w:ind w:firstLine="180"/>
        <w:rPr>
          <w:lang w:val="ru-RU"/>
        </w:rPr>
      </w:pP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В своей социально-ценностн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ой ориентации рабочая программа сохраняет исторически сложившееся предназначение дисциплины «Физическая культура» в качестве средства подготовки учащихся к предстоящей жизнедеятельности, укрепления их здоровья, повышения функциональных и </w:t>
      </w:r>
      <w:r w:rsidRPr="00CA4293">
        <w:rPr>
          <w:lang w:val="ru-RU"/>
        </w:rPr>
        <w:br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адаптивных возмож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ностей систем организма, развития жизненно важных физических качеств.</w:t>
      </w:r>
    </w:p>
    <w:p w:rsidR="007D1AAD" w:rsidRPr="00CA4293" w:rsidRDefault="00FE739F">
      <w:pPr>
        <w:autoSpaceDE w:val="0"/>
        <w:autoSpaceDN w:val="0"/>
        <w:spacing w:before="70" w:after="0"/>
        <w:ind w:right="288"/>
        <w:rPr>
          <w:lang w:val="ru-RU"/>
        </w:rPr>
      </w:pP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Программа обеспечивает преемственность с Примерной рабочей программой начального среднего общего образования, предусматривает возможность активной подготовки учащихся к выполнению 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нормативов «Президентских состязаний» и «Всероссийского физкультурно-спортивного комплекса ГТО».</w:t>
      </w:r>
    </w:p>
    <w:p w:rsidR="007D1AAD" w:rsidRPr="00CA4293" w:rsidRDefault="00FE739F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CA4293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«ФИЗИЧЕСКАЯ КУЛЬТУРА»</w:t>
      </w:r>
    </w:p>
    <w:p w:rsidR="007D1AAD" w:rsidRPr="00CA4293" w:rsidRDefault="00FE739F">
      <w:pPr>
        <w:autoSpaceDE w:val="0"/>
        <w:autoSpaceDN w:val="0"/>
        <w:spacing w:before="190" w:after="0" w:line="286" w:lineRule="auto"/>
        <w:ind w:firstLine="180"/>
        <w:rPr>
          <w:lang w:val="ru-RU"/>
        </w:rPr>
      </w:pP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Общей целью школьного образования по физической культуре является формирование </w:t>
      </w:r>
      <w:r w:rsidRPr="00CA4293">
        <w:rPr>
          <w:lang w:val="ru-RU"/>
        </w:rPr>
        <w:br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разносторонне физически р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рабочей программе для 7 класса данная цель конк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ретизируется и связывается с формированием устойчивых мотивов и потребностей школьников в бережном отношении к своему здоровью, целостном развитии физических, психических и </w:t>
      </w:r>
      <w:r w:rsidRPr="00CA4293">
        <w:rPr>
          <w:lang w:val="ru-RU"/>
        </w:rPr>
        <w:br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нравственных качеств, творческом использовании ценностей физической культуры в орг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анизации здорового образа жизни, регулярных занятиях двигательной деятельностью и спортом.</w:t>
      </w:r>
    </w:p>
    <w:p w:rsidR="007D1AAD" w:rsidRPr="00CA4293" w:rsidRDefault="00FE739F">
      <w:pPr>
        <w:autoSpaceDE w:val="0"/>
        <w:autoSpaceDN w:val="0"/>
        <w:spacing w:before="70" w:after="0" w:line="283" w:lineRule="auto"/>
        <w:ind w:firstLine="180"/>
        <w:rPr>
          <w:lang w:val="ru-RU"/>
        </w:rPr>
      </w:pP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Развивающая направленность рабочей программы определяется вектором развития физических качеств и функциональных возможностей организма занимающихся, являющихся основ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ой </w:t>
      </w:r>
      <w:r w:rsidRPr="00CA4293">
        <w:rPr>
          <w:lang w:val="ru-RU"/>
        </w:rPr>
        <w:br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укрепления их здоровья, повышения надёжности и активности адаптивных процессов. Существенным достижением данной ориентации является приобретение школьниками знаний и умений в </w:t>
      </w:r>
      <w:r w:rsidRPr="00CA4293">
        <w:rPr>
          <w:lang w:val="ru-RU"/>
        </w:rPr>
        <w:br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организации самостоятельных форм занятий оздоровительной, спортивной и 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прикладно-</w:t>
      </w:r>
      <w:r w:rsidRPr="00CA4293">
        <w:rPr>
          <w:lang w:val="ru-RU"/>
        </w:rPr>
        <w:br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ориентированной физической культурой, возможностью познания своих физических спосбностей и их целенаправленного развития.</w:t>
      </w:r>
    </w:p>
    <w:p w:rsidR="007D1AAD" w:rsidRPr="00CA4293" w:rsidRDefault="00FE739F">
      <w:pPr>
        <w:autoSpaceDE w:val="0"/>
        <w:autoSpaceDN w:val="0"/>
        <w:spacing w:before="70" w:after="0" w:line="281" w:lineRule="auto"/>
        <w:ind w:right="288" w:firstLine="180"/>
        <w:rPr>
          <w:lang w:val="ru-RU"/>
        </w:rPr>
      </w:pP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Воспитывающее значение рабочей программы заключается в содействии активной социализации школьников на основе осмысления и п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онимания роли и значения мирового и российского олимпийского движения, приобщения к их культурным ценностям, истории и современному развитию. В число практических результатов данного направления входит фор​мирование положительных навыков и умений в общении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 и взаимодействии со сверстниками и учителями физической культуры, организации совместной учебной и консультативной деятельности.</w:t>
      </w:r>
    </w:p>
    <w:p w:rsidR="007D1AAD" w:rsidRPr="00CA4293" w:rsidRDefault="00FE739F">
      <w:pPr>
        <w:autoSpaceDE w:val="0"/>
        <w:autoSpaceDN w:val="0"/>
        <w:spacing w:before="70" w:after="0"/>
        <w:ind w:firstLine="180"/>
        <w:rPr>
          <w:lang w:val="ru-RU"/>
        </w:rPr>
      </w:pP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Центральной идеей конструирования учебного содержания и планируемых результатов образования в основной школе является воспитан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ие целостной личности учащихся, обеспечение единства в развитии их физической, психической и социальной природы. Реализация этой идеи становится возможной на основе содержания учебной дисциплины «Физическая культура», которое</w:t>
      </w:r>
    </w:p>
    <w:p w:rsidR="007D1AAD" w:rsidRPr="00CA4293" w:rsidRDefault="007D1AAD">
      <w:pPr>
        <w:rPr>
          <w:lang w:val="ru-RU"/>
        </w:rPr>
        <w:sectPr w:rsidR="007D1AAD" w:rsidRPr="00CA4293">
          <w:pgSz w:w="11900" w:h="16840"/>
          <w:pgMar w:top="298" w:right="650" w:bottom="44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D1AAD" w:rsidRPr="00CA4293" w:rsidRDefault="007D1AAD">
      <w:pPr>
        <w:autoSpaceDE w:val="0"/>
        <w:autoSpaceDN w:val="0"/>
        <w:spacing w:after="66" w:line="220" w:lineRule="exact"/>
        <w:rPr>
          <w:lang w:val="ru-RU"/>
        </w:rPr>
      </w:pPr>
    </w:p>
    <w:p w:rsidR="007D1AAD" w:rsidRPr="00CA4293" w:rsidRDefault="00FE739F">
      <w:pPr>
        <w:autoSpaceDE w:val="0"/>
        <w:autoSpaceDN w:val="0"/>
        <w:spacing w:after="0" w:line="271" w:lineRule="auto"/>
        <w:rPr>
          <w:lang w:val="ru-RU"/>
        </w:rPr>
      </w:pP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представляется двигательной деятельностью с её базовыми компонентами: информационным (знания о физической культуре), операциональным (способы самостоятельной деятельности) и мотивационно-процессуальным (физическое соверше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нствование).</w:t>
      </w:r>
    </w:p>
    <w:p w:rsidR="007D1AAD" w:rsidRPr="00CA4293" w:rsidRDefault="00FE739F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В целях усиления мотивационной составляющей учебного предмета, придания ей личностно значимого смысла, содержание рабочей программы представляется системой модулей, которые входят структурными компонентами в раздел «Физическое совершенствовани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е».</w:t>
      </w:r>
    </w:p>
    <w:p w:rsidR="007D1AAD" w:rsidRPr="00CA4293" w:rsidRDefault="00FE739F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CA4293">
        <w:rPr>
          <w:lang w:val="ru-RU"/>
        </w:rPr>
        <w:tab/>
      </w:r>
      <w:r w:rsidRPr="00CA4293">
        <w:rPr>
          <w:rFonts w:ascii="Times New Roman" w:eastAsia="Times New Roman" w:hAnsi="Times New Roman"/>
          <w:i/>
          <w:color w:val="000000"/>
          <w:sz w:val="24"/>
          <w:lang w:val="ru-RU"/>
        </w:rPr>
        <w:t>Инвариантные модули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 включают в себя содержание базовых видов спорта: гимнастика, лёгкая атлетика, зимние виды спорта (на примере лыжной подготовки[1]), спортивные игры, плавание.</w:t>
      </w:r>
    </w:p>
    <w:p w:rsidR="007D1AAD" w:rsidRPr="00CA4293" w:rsidRDefault="00FE739F">
      <w:pPr>
        <w:autoSpaceDE w:val="0"/>
        <w:autoSpaceDN w:val="0"/>
        <w:spacing w:before="70" w:after="0" w:line="271" w:lineRule="auto"/>
        <w:ind w:right="576"/>
        <w:rPr>
          <w:lang w:val="ru-RU"/>
        </w:rPr>
      </w:pP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Данные модули в своём предметном содержании ориентируются на всестороннюю физическую подготовленность учащихся, освоение ими технических действий и физических упражнений, содействующих обогащению двигательного опыта.</w:t>
      </w:r>
    </w:p>
    <w:p w:rsidR="007D1AAD" w:rsidRPr="00CA4293" w:rsidRDefault="00FE739F">
      <w:pPr>
        <w:autoSpaceDE w:val="0"/>
        <w:autoSpaceDN w:val="0"/>
        <w:spacing w:before="72" w:after="0" w:line="283" w:lineRule="auto"/>
        <w:ind w:right="432" w:firstLine="180"/>
        <w:rPr>
          <w:lang w:val="ru-RU"/>
        </w:rPr>
      </w:pPr>
      <w:r w:rsidRPr="00CA4293">
        <w:rPr>
          <w:rFonts w:ascii="Times New Roman" w:eastAsia="Times New Roman" w:hAnsi="Times New Roman"/>
          <w:i/>
          <w:color w:val="000000"/>
          <w:sz w:val="24"/>
          <w:lang w:val="ru-RU"/>
        </w:rPr>
        <w:t>Вариативные модули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 объединены в рабочей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 программе модулем «Спорт»,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организаций, рекомендуемых Министерством просвещения Российской Федерации. Ос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физкультурно-спортивного комплекса ГТО, активное вовлечение их в соревновательную деятельность.</w:t>
      </w:r>
    </w:p>
    <w:p w:rsidR="007D1AAD" w:rsidRPr="00CA4293" w:rsidRDefault="00FE739F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Исходя из интересов уч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ащихся, традиций конкретного региона или образовательной организации, модуль «Спорт» может разрабатываться учителями физической культуры на основе содержания базовой физической подготовки, национальных видов спорта, современных оздоровительных систем. В на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стоящей рабочей программе в помощь учителям физической культуры в рамках данного модуля, представлено примерное содержание «Базовой физической подготовки».</w:t>
      </w:r>
    </w:p>
    <w:p w:rsidR="007D1AAD" w:rsidRPr="00CA4293" w:rsidRDefault="00FE739F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В программе предусмотрен раздел «Универсальные учебные действия», в котором раскрывается вклад предм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ета в формирование познавательных, коммуникативных и регулятивных действий, соответствующих возможностям и особенностям школьников данного возраста. Личностные достижения непосредственно связаны с конкретным содержанием учебного предмета и представлены по 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мере его раскрытия.</w:t>
      </w:r>
    </w:p>
    <w:p w:rsidR="007D1AAD" w:rsidRPr="00CA4293" w:rsidRDefault="00FE739F">
      <w:pPr>
        <w:autoSpaceDE w:val="0"/>
        <w:autoSpaceDN w:val="0"/>
        <w:spacing w:before="70" w:after="0" w:line="281" w:lineRule="auto"/>
        <w:ind w:right="288" w:firstLine="180"/>
        <w:rPr>
          <w:lang w:val="ru-RU"/>
        </w:rPr>
      </w:pP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рабочей программы, раскрытие личностных и метапредметных результатов обеспечивает преемственность и перспективность в освоении областей знаний, которые отражают ведущие идеи учебных предметов основной школы и подчёркивают её 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значение для формирования готовности учащихся к дальнейшему образованию в системе среднего полного или среднего профессионального образования.</w:t>
      </w:r>
    </w:p>
    <w:p w:rsidR="007D1AAD" w:rsidRPr="00CA4293" w:rsidRDefault="00FE739F">
      <w:pPr>
        <w:autoSpaceDE w:val="0"/>
        <w:autoSpaceDN w:val="0"/>
        <w:spacing w:before="192" w:after="0" w:line="230" w:lineRule="auto"/>
        <w:ind w:left="180"/>
        <w:rPr>
          <w:lang w:val="ru-RU"/>
        </w:rPr>
      </w:pPr>
      <w:r w:rsidRPr="00CA4293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«ФИЗИЧЕСКАЯ КУЛЬТУРА» В УЧЕБНОМ ПЛАНЕ</w:t>
      </w:r>
    </w:p>
    <w:p w:rsidR="007D1AAD" w:rsidRPr="00CA4293" w:rsidRDefault="00FE739F">
      <w:pPr>
        <w:autoSpaceDE w:val="0"/>
        <w:autoSpaceDN w:val="0"/>
        <w:spacing w:before="190" w:after="0" w:line="230" w:lineRule="auto"/>
        <w:rPr>
          <w:lang w:val="ru-RU"/>
        </w:rPr>
      </w:pP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В 7 классе на изучение предмета отводится 3 часа в 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неделю, суммарно 102 часа. </w:t>
      </w:r>
    </w:p>
    <w:p w:rsidR="007D1AAD" w:rsidRPr="00CA4293" w:rsidRDefault="00FE739F">
      <w:pPr>
        <w:autoSpaceDE w:val="0"/>
        <w:autoSpaceDN w:val="0"/>
        <w:spacing w:before="70" w:after="0" w:line="271" w:lineRule="auto"/>
        <w:ind w:right="1440"/>
        <w:rPr>
          <w:lang w:val="ru-RU"/>
        </w:rPr>
      </w:pP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Вариативные модули (не менее 1 часа в неделю) могут быть реализованы во внеурочной деятельности, в том числе в форме сетевого взаимодействия с организациями системы дополнительного образования детей.</w:t>
      </w:r>
    </w:p>
    <w:p w:rsidR="007D1AAD" w:rsidRPr="00CA4293" w:rsidRDefault="00FE739F">
      <w:pPr>
        <w:autoSpaceDE w:val="0"/>
        <w:autoSpaceDN w:val="0"/>
        <w:spacing w:before="70" w:after="0"/>
        <w:ind w:right="288"/>
        <w:rPr>
          <w:lang w:val="ru-RU"/>
        </w:rPr>
      </w:pP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При подготовке рабочей прогр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аммы учитывались личностные и метапредметные результаты, зафиксированные в Федеральном государственном образовательном стандарте основного общего образования и в «Универсальном кодификаторе элементов содержания и требований к результатам освоения основной 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образовательной программы основного общего образования».</w:t>
      </w:r>
    </w:p>
    <w:p w:rsidR="007D1AAD" w:rsidRPr="00CA4293" w:rsidRDefault="007D1AAD">
      <w:pPr>
        <w:rPr>
          <w:lang w:val="ru-RU"/>
        </w:rPr>
        <w:sectPr w:rsidR="007D1AAD" w:rsidRPr="00CA4293">
          <w:pgSz w:w="11900" w:h="16840"/>
          <w:pgMar w:top="286" w:right="662" w:bottom="992" w:left="666" w:header="720" w:footer="720" w:gutter="0"/>
          <w:cols w:space="720" w:equalWidth="0">
            <w:col w:w="10572" w:space="0"/>
          </w:cols>
          <w:docGrid w:linePitch="360"/>
        </w:sectPr>
      </w:pPr>
    </w:p>
    <w:p w:rsidR="007D1AAD" w:rsidRPr="00CA4293" w:rsidRDefault="007D1AAD">
      <w:pPr>
        <w:autoSpaceDE w:val="0"/>
        <w:autoSpaceDN w:val="0"/>
        <w:spacing w:after="78" w:line="220" w:lineRule="exact"/>
        <w:rPr>
          <w:lang w:val="ru-RU"/>
        </w:rPr>
      </w:pPr>
    </w:p>
    <w:p w:rsidR="007D1AAD" w:rsidRPr="00CA4293" w:rsidRDefault="00FE739F">
      <w:pPr>
        <w:autoSpaceDE w:val="0"/>
        <w:autoSpaceDN w:val="0"/>
        <w:spacing w:after="0" w:line="230" w:lineRule="auto"/>
        <w:rPr>
          <w:lang w:val="ru-RU"/>
        </w:rPr>
      </w:pPr>
      <w:r w:rsidRPr="00CA429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7D1AAD" w:rsidRPr="00CA4293" w:rsidRDefault="00FE739F">
      <w:pPr>
        <w:tabs>
          <w:tab w:val="left" w:pos="180"/>
        </w:tabs>
        <w:autoSpaceDE w:val="0"/>
        <w:autoSpaceDN w:val="0"/>
        <w:spacing w:before="346" w:after="0" w:line="262" w:lineRule="auto"/>
        <w:rPr>
          <w:lang w:val="ru-RU"/>
        </w:rPr>
      </w:pPr>
      <w:r w:rsidRPr="00CA4293">
        <w:rPr>
          <w:lang w:val="ru-RU"/>
        </w:rPr>
        <w:tab/>
      </w:r>
      <w:r w:rsidRPr="00CA4293">
        <w:rPr>
          <w:rFonts w:ascii="Times New Roman" w:eastAsia="Times New Roman" w:hAnsi="Times New Roman"/>
          <w:b/>
          <w:color w:val="000000"/>
          <w:sz w:val="24"/>
          <w:lang w:val="ru-RU"/>
        </w:rPr>
        <w:t>Знания о физической культуре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. Зарождение олимпийского движения в дореволюционной России; роль А.Д. Бутовского в развитии 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отечественной системы физического воспитания и спорта.</w:t>
      </w:r>
    </w:p>
    <w:p w:rsidR="007D1AAD" w:rsidRPr="00CA4293" w:rsidRDefault="00FE739F">
      <w:pPr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Олимпийское движение в СССР и современной России; характеристика основных этапов развития. Выдающиеся советские и российские олимпийцы.</w:t>
      </w:r>
    </w:p>
    <w:p w:rsidR="007D1AAD" w:rsidRPr="00CA4293" w:rsidRDefault="00FE739F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CA4293">
        <w:rPr>
          <w:lang w:val="ru-RU"/>
        </w:rPr>
        <w:tab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Влияние занятий физической культурой и спортом на воспитание пол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ожительных качеств личности современного человека.</w:t>
      </w:r>
    </w:p>
    <w:p w:rsidR="007D1AAD" w:rsidRPr="00CA4293" w:rsidRDefault="00FE739F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CA4293">
        <w:rPr>
          <w:rFonts w:ascii="Times New Roman" w:eastAsia="Times New Roman" w:hAnsi="Times New Roman"/>
          <w:b/>
          <w:color w:val="000000"/>
          <w:sz w:val="24"/>
          <w:lang w:val="ru-RU"/>
        </w:rPr>
        <w:t>Способы самостоятельной деятельности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. Правила техники безопасности и гигиены мест занятий в процессе выполнения физических упражнений на открытых площадках. Ведение дневника по физической культуре.</w:t>
      </w:r>
    </w:p>
    <w:p w:rsidR="007D1AAD" w:rsidRPr="00CA4293" w:rsidRDefault="00FE739F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Техниче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ская подготовка и её значение для человека; основные правила технической подготовки.</w:t>
      </w:r>
    </w:p>
    <w:p w:rsidR="007D1AAD" w:rsidRPr="00CA4293" w:rsidRDefault="00FE739F">
      <w:pPr>
        <w:autoSpaceDE w:val="0"/>
        <w:autoSpaceDN w:val="0"/>
        <w:spacing w:before="70" w:after="0"/>
        <w:ind w:right="432"/>
        <w:rPr>
          <w:lang w:val="ru-RU"/>
        </w:rPr>
      </w:pP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Двигательные действия как основа технической подготовки; понятие двигательного умения и двигательного навыка. Способы оценивания техники двигательных действий и организаци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я процедуры оценивания. Ошибки при разучивании техники выполнения двигательных действий, причины и способы их предупреждения при самостоятельных занятиях технической подготовкой.</w:t>
      </w:r>
    </w:p>
    <w:p w:rsidR="007D1AAD" w:rsidRPr="00CA4293" w:rsidRDefault="00FE739F">
      <w:pPr>
        <w:autoSpaceDE w:val="0"/>
        <w:autoSpaceDN w:val="0"/>
        <w:spacing w:before="70" w:after="0"/>
        <w:ind w:firstLine="180"/>
        <w:rPr>
          <w:lang w:val="ru-RU"/>
        </w:rPr>
      </w:pP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Планирование самостоятельных занятий технической подготовкой на учебный год и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 учебную четверть. Составление плана учебного занятия по самостоятельной технической подготовке. Способы оценивания оздоровительного эффекта занятий физической культурой с помощью «индекса Кетле</w:t>
      </w:r>
      <w:proofErr w:type="gramStart"/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»,«</w:t>
      </w:r>
      <w:proofErr w:type="gramEnd"/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ортостатической пробы», «функциональной пробы со стандартно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й нагрузкой».</w:t>
      </w:r>
    </w:p>
    <w:p w:rsidR="007D1AAD" w:rsidRPr="00CA4293" w:rsidRDefault="00FE739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A4293">
        <w:rPr>
          <w:rFonts w:ascii="Times New Roman" w:eastAsia="Times New Roman" w:hAnsi="Times New Roman"/>
          <w:b/>
          <w:color w:val="000000"/>
          <w:sz w:val="24"/>
          <w:lang w:val="ru-RU"/>
        </w:rPr>
        <w:t>Физическое совершенствование.</w:t>
      </w:r>
      <w:r w:rsidRPr="00CA429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Физкультурно-оздоровительная деятельность.</w:t>
      </w:r>
    </w:p>
    <w:p w:rsidR="007D1AAD" w:rsidRPr="00CA4293" w:rsidRDefault="00FE739F">
      <w:pPr>
        <w:autoSpaceDE w:val="0"/>
        <w:autoSpaceDN w:val="0"/>
        <w:spacing w:before="70" w:after="0" w:line="271" w:lineRule="auto"/>
        <w:ind w:right="864"/>
        <w:rPr>
          <w:lang w:val="ru-RU"/>
        </w:rPr>
      </w:pP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Оздоровительные комплексы для самостоятельных занятий с добавлением ранее разученных упражнений: для коррекции телосложения и профилактики нарушения осанки; дыхательной и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 зрительной гимнастики в режиме учебного дня.</w:t>
      </w:r>
    </w:p>
    <w:p w:rsidR="007D1AAD" w:rsidRPr="00CA4293" w:rsidRDefault="00FE739F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CA4293">
        <w:rPr>
          <w:lang w:val="ru-RU"/>
        </w:rPr>
        <w:tab/>
      </w:r>
      <w:r w:rsidRPr="00CA429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Спортивно-оздоровительная деятельность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r w:rsidRPr="00CA4293">
        <w:rPr>
          <w:rFonts w:ascii="Times New Roman" w:eastAsia="Times New Roman" w:hAnsi="Times New Roman"/>
          <w:i/>
          <w:color w:val="000000"/>
          <w:sz w:val="24"/>
          <w:lang w:val="ru-RU"/>
        </w:rPr>
        <w:t>Модуль «Гимнастика»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. Акробатические комбинации из ранее разучен​ных упражнений с добавлением упражнений ритмической гимнастики (девочки).</w:t>
      </w:r>
    </w:p>
    <w:p w:rsidR="007D1AAD" w:rsidRPr="00CA4293" w:rsidRDefault="00FE739F">
      <w:pPr>
        <w:autoSpaceDE w:val="0"/>
        <w:autoSpaceDN w:val="0"/>
        <w:spacing w:before="70" w:after="0" w:line="271" w:lineRule="auto"/>
        <w:ind w:right="432"/>
        <w:rPr>
          <w:lang w:val="ru-RU"/>
        </w:rPr>
      </w:pP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Простейшие акробатические пирам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иды в парах и тройках (девочки). Стойка на голове с опорой на руки; акробатическая комбинация из разученных упражнений в равновесии, стойках, кувырках (мальчики).</w:t>
      </w:r>
    </w:p>
    <w:p w:rsidR="007D1AAD" w:rsidRPr="00CA4293" w:rsidRDefault="00FE739F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Комплекс упражнений степ-аэробики, включающий упражнения в ходьбе, прыжках, спрыгивании и 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запрыгивании с поворотами разведением рук и ног, выполняемых в среднем и высоком темпе (девочки).</w:t>
      </w:r>
    </w:p>
    <w:p w:rsidR="007D1AAD" w:rsidRPr="00CA4293" w:rsidRDefault="00FE739F">
      <w:pPr>
        <w:autoSpaceDE w:val="0"/>
        <w:autoSpaceDN w:val="0"/>
        <w:spacing w:before="72" w:after="0"/>
        <w:ind w:right="1008" w:firstLine="180"/>
        <w:rPr>
          <w:lang w:val="ru-RU"/>
        </w:rPr>
      </w:pP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Комбинация на гимнастическом бревне из ранее разученных упражнений с добавлением упражнений на статическое и динамическое равновесие (девочки). Комбинация на 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низкой гимнастической перекладине из ранее разученных упражнений в висах, упорах, переворотах (мальчики). Лазанье по канату в два приёма (мальчики).</w:t>
      </w:r>
    </w:p>
    <w:p w:rsidR="007D1AAD" w:rsidRPr="00CA4293" w:rsidRDefault="00FE739F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CA429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Модуль «Лёгкая атлетика». 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Бег с преодолением препятствий способами «наступание» </w:t>
      </w:r>
      <w:proofErr w:type="gramStart"/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и</w:t>
      </w:r>
      <w:r w:rsidRPr="00CA4293">
        <w:rPr>
          <w:lang w:val="ru-RU"/>
        </w:rPr>
        <w:br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proofErr w:type="gramEnd"/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прыжковый бег»; эстафетный бег. Ранее освоенные беговые упражнения с увеличением скорости передвижения и продолжительности выполнения; прыжки с разбега в длину способом «согнув </w:t>
      </w:r>
      <w:proofErr w:type="gramStart"/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ноги»и</w:t>
      </w:r>
      <w:proofErr w:type="gramEnd"/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 в высоту способом «перешагивание».</w:t>
      </w:r>
    </w:p>
    <w:p w:rsidR="007D1AAD" w:rsidRPr="00CA4293" w:rsidRDefault="00FE739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Метание малого (теннисного) мяча по 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движущейся (катящейся) с разной скоростью мишени.</w:t>
      </w:r>
    </w:p>
    <w:p w:rsidR="007D1AAD" w:rsidRPr="00CA4293" w:rsidRDefault="00FE739F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CA4293">
        <w:rPr>
          <w:rFonts w:ascii="Times New Roman" w:eastAsia="Times New Roman" w:hAnsi="Times New Roman"/>
          <w:i/>
          <w:color w:val="000000"/>
          <w:sz w:val="24"/>
          <w:lang w:val="ru-RU"/>
        </w:rPr>
        <w:t>Модуль «Зимние виды спорта».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 Торможение и поворот на лыжах упором при спуске с пологого склона; переход с передвижения попеременным двухшажным ходом на передвижение </w:t>
      </w:r>
      <w:r w:rsidRPr="00CA4293">
        <w:rPr>
          <w:lang w:val="ru-RU"/>
        </w:rPr>
        <w:br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одновременным одношажным ходом и обратно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 во время прохождения учебной дистанции; спуски и подъёмы ранее освоенными способами.</w:t>
      </w:r>
    </w:p>
    <w:p w:rsidR="007D1AAD" w:rsidRPr="00CA4293" w:rsidRDefault="00FE739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A4293">
        <w:rPr>
          <w:rFonts w:ascii="Times New Roman" w:eastAsia="Times New Roman" w:hAnsi="Times New Roman"/>
          <w:i/>
          <w:color w:val="000000"/>
          <w:sz w:val="24"/>
          <w:lang w:val="ru-RU"/>
        </w:rPr>
        <w:t>Модуль «Спортивные игры»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7D1AAD" w:rsidRPr="00CA4293" w:rsidRDefault="00FE739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A4293">
        <w:rPr>
          <w:rFonts w:ascii="Times New Roman" w:eastAsia="Times New Roman" w:hAnsi="Times New Roman"/>
          <w:color w:val="000000"/>
          <w:sz w:val="24"/>
          <w:u w:val="single"/>
          <w:lang w:val="ru-RU"/>
        </w:rPr>
        <w:t>Баскетбол.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 Передача и ловля мяча после отскока от пола; бросок в корзину двумя руками снизу и от</w:t>
      </w:r>
    </w:p>
    <w:p w:rsidR="007D1AAD" w:rsidRPr="00CA4293" w:rsidRDefault="007D1AAD">
      <w:pPr>
        <w:rPr>
          <w:lang w:val="ru-RU"/>
        </w:rPr>
        <w:sectPr w:rsidR="007D1AAD" w:rsidRPr="00CA4293">
          <w:pgSz w:w="11900" w:h="16840"/>
          <w:pgMar w:top="298" w:right="650" w:bottom="29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D1AAD" w:rsidRPr="00CA4293" w:rsidRDefault="007D1AAD">
      <w:pPr>
        <w:autoSpaceDE w:val="0"/>
        <w:autoSpaceDN w:val="0"/>
        <w:spacing w:after="96" w:line="220" w:lineRule="exact"/>
        <w:rPr>
          <w:lang w:val="ru-RU"/>
        </w:rPr>
      </w:pPr>
    </w:p>
    <w:p w:rsidR="007D1AAD" w:rsidRPr="00CA4293" w:rsidRDefault="00FE739F">
      <w:pPr>
        <w:tabs>
          <w:tab w:val="left" w:pos="180"/>
        </w:tabs>
        <w:autoSpaceDE w:val="0"/>
        <w:autoSpaceDN w:val="0"/>
        <w:spacing w:after="0" w:line="281" w:lineRule="auto"/>
        <w:rPr>
          <w:lang w:val="ru-RU"/>
        </w:rPr>
      </w:pP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гру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ди после ведения. Игровая деятельность по правилам с использованием ранее разученных технических приёмов без мяча и с мячом: ведение, приёмы и передачи, броски в корзину. </w:t>
      </w:r>
      <w:r w:rsidRPr="00CA4293">
        <w:rPr>
          <w:lang w:val="ru-RU"/>
        </w:rPr>
        <w:tab/>
      </w:r>
      <w:r w:rsidRPr="00CA4293">
        <w:rPr>
          <w:rFonts w:ascii="Times New Roman" w:eastAsia="Times New Roman" w:hAnsi="Times New Roman"/>
          <w:color w:val="000000"/>
          <w:sz w:val="24"/>
          <w:u w:val="single"/>
          <w:lang w:val="ru-RU"/>
        </w:rPr>
        <w:t>Волейбол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. Верхняя прямая подача мяча в разные зоны площадки соперника; передача мяча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 через сетку двумя руками сверху и перевод мяча за голову. Игровая деятельность по правилам с использованием ранее разученных технических приёмов.</w:t>
      </w:r>
    </w:p>
    <w:p w:rsidR="007D1AAD" w:rsidRPr="00CA4293" w:rsidRDefault="00FE739F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CA4293">
        <w:rPr>
          <w:rFonts w:ascii="Times New Roman" w:eastAsia="Times New Roman" w:hAnsi="Times New Roman"/>
          <w:color w:val="000000"/>
          <w:sz w:val="24"/>
          <w:u w:val="single"/>
          <w:lang w:val="ru-RU"/>
        </w:rPr>
        <w:t>Футбол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. Средние и длинные передачи мяча по прямой и диагонали; тактические действия при выполнении углового у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дара и вбрасывании мяча из-за боковой линии. Игровая деятельность по правилам с использованием ранее разученных технических приёмов.</w:t>
      </w:r>
    </w:p>
    <w:p w:rsidR="007D1AAD" w:rsidRPr="00CA4293" w:rsidRDefault="00FE739F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CA4293">
        <w:rPr>
          <w:lang w:val="ru-RU"/>
        </w:rPr>
        <w:tab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Совершенствование техники ранее разученных гимнастических и акробатических упражнений, упражнений лёгкой атлетики и зимних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 видов спорта, технических действий спортивных игр.</w:t>
      </w:r>
    </w:p>
    <w:p w:rsidR="007D1AAD" w:rsidRPr="00CA4293" w:rsidRDefault="00FE739F">
      <w:pPr>
        <w:autoSpaceDE w:val="0"/>
        <w:autoSpaceDN w:val="0"/>
        <w:spacing w:before="72" w:after="0" w:line="271" w:lineRule="auto"/>
        <w:ind w:firstLine="180"/>
        <w:rPr>
          <w:lang w:val="ru-RU"/>
        </w:rPr>
      </w:pPr>
      <w:r w:rsidRPr="00CA4293">
        <w:rPr>
          <w:rFonts w:ascii="Times New Roman" w:eastAsia="Times New Roman" w:hAnsi="Times New Roman"/>
          <w:i/>
          <w:color w:val="000000"/>
          <w:sz w:val="24"/>
          <w:lang w:val="ru-RU"/>
        </w:rPr>
        <w:t>Модуль «Спорт»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. Физическая подготовка к выполнению нормативов комплекса ГТО с </w:t>
      </w:r>
      <w:r w:rsidRPr="00CA4293">
        <w:rPr>
          <w:lang w:val="ru-RU"/>
        </w:rPr>
        <w:br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использованием средств базовой физической подготовки, видов спорта и оздоровительных систем физической культуры, национальных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 видов спорта, культурно-этнических игр.</w:t>
      </w:r>
    </w:p>
    <w:p w:rsidR="007D1AAD" w:rsidRPr="00CA4293" w:rsidRDefault="007D1AAD">
      <w:pPr>
        <w:rPr>
          <w:lang w:val="ru-RU"/>
        </w:rPr>
        <w:sectPr w:rsidR="007D1AAD" w:rsidRPr="00CA4293">
          <w:pgSz w:w="11900" w:h="16840"/>
          <w:pgMar w:top="316" w:right="1036" w:bottom="1440" w:left="666" w:header="720" w:footer="720" w:gutter="0"/>
          <w:cols w:space="720" w:equalWidth="0">
            <w:col w:w="10198" w:space="0"/>
          </w:cols>
          <w:docGrid w:linePitch="360"/>
        </w:sectPr>
      </w:pPr>
    </w:p>
    <w:p w:rsidR="007D1AAD" w:rsidRPr="00CA4293" w:rsidRDefault="007D1AAD">
      <w:pPr>
        <w:autoSpaceDE w:val="0"/>
        <w:autoSpaceDN w:val="0"/>
        <w:spacing w:after="78" w:line="220" w:lineRule="exact"/>
        <w:rPr>
          <w:lang w:val="ru-RU"/>
        </w:rPr>
      </w:pPr>
    </w:p>
    <w:p w:rsidR="007D1AAD" w:rsidRPr="00CA4293" w:rsidRDefault="00FE739F">
      <w:pPr>
        <w:autoSpaceDE w:val="0"/>
        <w:autoSpaceDN w:val="0"/>
        <w:spacing w:after="0" w:line="230" w:lineRule="auto"/>
        <w:rPr>
          <w:lang w:val="ru-RU"/>
        </w:rPr>
      </w:pPr>
      <w:r w:rsidRPr="00CA4293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7D1AAD" w:rsidRPr="00CA4293" w:rsidRDefault="00FE739F">
      <w:pPr>
        <w:autoSpaceDE w:val="0"/>
        <w:autoSpaceDN w:val="0"/>
        <w:spacing w:before="346" w:after="0" w:line="230" w:lineRule="auto"/>
        <w:ind w:left="180"/>
        <w:rPr>
          <w:lang w:val="ru-RU"/>
        </w:rPr>
      </w:pPr>
      <w:r w:rsidRPr="00CA4293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7D1AAD" w:rsidRPr="00CA4293" w:rsidRDefault="00FE739F">
      <w:pPr>
        <w:tabs>
          <w:tab w:val="left" w:pos="180"/>
        </w:tabs>
        <w:autoSpaceDE w:val="0"/>
        <w:autoSpaceDN w:val="0"/>
        <w:spacing w:before="190" w:after="0" w:line="290" w:lineRule="auto"/>
        <w:rPr>
          <w:lang w:val="ru-RU"/>
        </w:rPr>
      </w:pPr>
      <w:r w:rsidRPr="00CA4293">
        <w:rPr>
          <w:lang w:val="ru-RU"/>
        </w:rPr>
        <w:tab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Готовность проявлять интерес к истории и развитию физической культуры и спорта в Российской Федерации, г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ордиться победами выдающихся отечественных спортсменов-олимпийцев; </w:t>
      </w:r>
      <w:r w:rsidRPr="00CA4293">
        <w:rPr>
          <w:lang w:val="ru-RU"/>
        </w:rPr>
        <w:br/>
      </w:r>
      <w:r w:rsidRPr="00CA4293">
        <w:rPr>
          <w:lang w:val="ru-RU"/>
        </w:rPr>
        <w:tab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отстаивать символы Российской Федерации во время спортивных соревнований, уважать традиции и принципы современных Олимпийских игр и олимпийского движения; </w:t>
      </w:r>
      <w:r w:rsidRPr="00CA4293">
        <w:rPr>
          <w:lang w:val="ru-RU"/>
        </w:rPr>
        <w:br/>
      </w:r>
      <w:r w:rsidRPr="00CA4293">
        <w:rPr>
          <w:lang w:val="ru-RU"/>
        </w:rPr>
        <w:tab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готовность ориентир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оваться на моральные ценности и нормы межличностного взаимодействия при организации, планировании и проведении совместных занятий физической культурой и спортом, оздоровительных мероприятий в условиях активного отдыха и досуга; </w:t>
      </w:r>
      <w:r w:rsidRPr="00CA4293">
        <w:rPr>
          <w:lang w:val="ru-RU"/>
        </w:rPr>
        <w:br/>
      </w:r>
      <w:r w:rsidRPr="00CA4293">
        <w:rPr>
          <w:lang w:val="ru-RU"/>
        </w:rPr>
        <w:tab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оценивать своё 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поведение и поступки во время проведения совместных занятий физической культурой, участия в спортивных мероприятиях и соревнованиях; </w:t>
      </w:r>
      <w:r w:rsidRPr="00CA4293">
        <w:rPr>
          <w:lang w:val="ru-RU"/>
        </w:rPr>
        <w:br/>
      </w:r>
      <w:r w:rsidRPr="00CA4293">
        <w:rPr>
          <w:lang w:val="ru-RU"/>
        </w:rPr>
        <w:tab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готовность оказывать первую медицинскую помощь при травмах и ушибах, соблюдать правила техники безопасности во время совм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естных занятий физической культурой и спортом; </w:t>
      </w:r>
      <w:r w:rsidRPr="00CA4293">
        <w:rPr>
          <w:lang w:val="ru-RU"/>
        </w:rPr>
        <w:br/>
      </w:r>
      <w:r w:rsidRPr="00CA4293">
        <w:rPr>
          <w:lang w:val="ru-RU"/>
        </w:rPr>
        <w:tab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стремление к физическому совершенствованию, формированию культуры движения и </w:t>
      </w:r>
      <w:r w:rsidRPr="00CA4293">
        <w:rPr>
          <w:lang w:val="ru-RU"/>
        </w:rPr>
        <w:br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телосложения, самовыражению в избранном виде спорта; </w:t>
      </w:r>
      <w:r w:rsidRPr="00CA4293">
        <w:rPr>
          <w:lang w:val="ru-RU"/>
        </w:rPr>
        <w:br/>
      </w:r>
      <w:r w:rsidRPr="00CA4293">
        <w:rPr>
          <w:lang w:val="ru-RU"/>
        </w:rPr>
        <w:tab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готовность организовывать и проводить занятия физической культурой и спорт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показателей; </w:t>
      </w:r>
      <w:r w:rsidRPr="00CA4293">
        <w:rPr>
          <w:lang w:val="ru-RU"/>
        </w:rPr>
        <w:br/>
      </w:r>
      <w:r w:rsidRPr="00CA4293">
        <w:rPr>
          <w:lang w:val="ru-RU"/>
        </w:rPr>
        <w:tab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осознание здоровья как базовой ценности человека, признание объективной необходимост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и в его укреплении и длительном сохранении посредством занятий физической культурой и спортом; </w:t>
      </w:r>
      <w:r w:rsidRPr="00CA4293">
        <w:rPr>
          <w:lang w:val="ru-RU"/>
        </w:rPr>
        <w:tab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осознание необходимости ведения здорового образа жизни как средства профилактики пагубного влияния вредных привычек на физическое, психическое и социальное здор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овье человека; </w:t>
      </w:r>
      <w:r w:rsidRPr="00CA4293">
        <w:rPr>
          <w:lang w:val="ru-RU"/>
        </w:rPr>
        <w:br/>
      </w:r>
      <w:r w:rsidRPr="00CA4293">
        <w:rPr>
          <w:lang w:val="ru-RU"/>
        </w:rPr>
        <w:tab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адаптироваться к стрессовым ситуациям, осуществлять профилактические мероприятия по регулированию эмоциональных напряжений, активному восстановлению организма после значительных умственных и физических нагрузок; </w:t>
      </w:r>
      <w:r w:rsidRPr="00CA4293">
        <w:rPr>
          <w:lang w:val="ru-RU"/>
        </w:rPr>
        <w:br/>
      </w:r>
      <w:r w:rsidRPr="00CA4293">
        <w:rPr>
          <w:lang w:val="ru-RU"/>
        </w:rPr>
        <w:tab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готовность со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блюдать правила безопасности во время занятий физической культурой и спортом, проводить гигиенические и профилактические мероприятия по организации мест занятий, выбору спортивного инвентаря и оборудования, спортивной одежды; </w:t>
      </w:r>
      <w:r w:rsidRPr="00CA4293">
        <w:rPr>
          <w:lang w:val="ru-RU"/>
        </w:rPr>
        <w:br/>
      </w:r>
      <w:r w:rsidRPr="00CA4293">
        <w:rPr>
          <w:lang w:val="ru-RU"/>
        </w:rPr>
        <w:tab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готовность соблюдать правила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 и требования к организации бивуака во время туристских походов, противостоять действиям и поступкам, приносящим вред окружающей среде; </w:t>
      </w:r>
      <w:r w:rsidRPr="00CA4293">
        <w:rPr>
          <w:lang w:val="ru-RU"/>
        </w:rPr>
        <w:br/>
      </w:r>
      <w:r w:rsidRPr="00CA4293">
        <w:rPr>
          <w:lang w:val="ru-RU"/>
        </w:rPr>
        <w:tab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освоение опыта взаимодействия со сверстниками, форм общения и поведения при выполнении учебных заданий на уроках физич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еской культуры, игровой и соревновательной деятельности; </w:t>
      </w:r>
      <w:r w:rsidRPr="00CA4293">
        <w:rPr>
          <w:lang w:val="ru-RU"/>
        </w:rPr>
        <w:tab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повышение компетентности в организации самостоятельных занятий физической культурой, планировании их содержания и направленности в зависимости от индивидуальных интересов и потребностей; </w:t>
      </w:r>
      <w:r w:rsidRPr="00CA4293">
        <w:rPr>
          <w:lang w:val="ru-RU"/>
        </w:rPr>
        <w:br/>
      </w:r>
      <w:r w:rsidRPr="00CA4293">
        <w:rPr>
          <w:lang w:val="ru-RU"/>
        </w:rPr>
        <w:tab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формирова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ние представлений об основных понятиях и терминах физического воспитания и спортивной тренировки, умений руководствоваться ими в познавательной и практической </w:t>
      </w:r>
      <w:r w:rsidRPr="00CA4293">
        <w:rPr>
          <w:lang w:val="ru-RU"/>
        </w:rPr>
        <w:br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деятельности, общении со сверстниками, публичных выступлениях и дискуссиях.</w:t>
      </w:r>
    </w:p>
    <w:p w:rsidR="007D1AAD" w:rsidRPr="00CA4293" w:rsidRDefault="00FE739F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CA429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МЕТАПРЕДМЕТНЫЕ </w:t>
      </w:r>
      <w:r w:rsidRPr="00CA4293">
        <w:rPr>
          <w:rFonts w:ascii="Times New Roman" w:eastAsia="Times New Roman" w:hAnsi="Times New Roman"/>
          <w:b/>
          <w:color w:val="000000"/>
          <w:sz w:val="24"/>
          <w:lang w:val="ru-RU"/>
        </w:rPr>
        <w:t>РЕЗУЛЬТАТЫ</w:t>
      </w:r>
    </w:p>
    <w:p w:rsidR="007D1AAD" w:rsidRPr="00CA4293" w:rsidRDefault="00FE739F">
      <w:pPr>
        <w:tabs>
          <w:tab w:val="left" w:pos="180"/>
        </w:tabs>
        <w:autoSpaceDE w:val="0"/>
        <w:autoSpaceDN w:val="0"/>
        <w:spacing w:before="190" w:after="0" w:line="281" w:lineRule="auto"/>
        <w:ind w:right="144"/>
        <w:rPr>
          <w:lang w:val="ru-RU"/>
        </w:rPr>
      </w:pPr>
      <w:r w:rsidRPr="00CA4293">
        <w:rPr>
          <w:lang w:val="ru-RU"/>
        </w:rPr>
        <w:tab/>
      </w:r>
      <w:r w:rsidRPr="00CA429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Универсальные познавательные действия: </w:t>
      </w:r>
      <w:r w:rsidRPr="00CA4293">
        <w:rPr>
          <w:lang w:val="ru-RU"/>
        </w:rPr>
        <w:br/>
      </w:r>
      <w:r w:rsidRPr="00CA4293">
        <w:rPr>
          <w:lang w:val="ru-RU"/>
        </w:rPr>
        <w:tab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проводить сравнение соревновательных упражнений Олимпийских игр древности и современных Олимпийских игр, выявлять их общность и различия; </w:t>
      </w:r>
      <w:r w:rsidRPr="00CA4293">
        <w:rPr>
          <w:lang w:val="ru-RU"/>
        </w:rPr>
        <w:br/>
      </w:r>
      <w:r w:rsidRPr="00CA4293">
        <w:rPr>
          <w:lang w:val="ru-RU"/>
        </w:rPr>
        <w:tab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осмысливать Олимпийскую хартию как основополагающий документ со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временного олимпийского движения, приводить примеры её гуманистической направленности;</w:t>
      </w:r>
    </w:p>
    <w:p w:rsidR="007D1AAD" w:rsidRPr="00CA4293" w:rsidRDefault="007D1AAD">
      <w:pPr>
        <w:rPr>
          <w:lang w:val="ru-RU"/>
        </w:rPr>
        <w:sectPr w:rsidR="007D1AAD" w:rsidRPr="00CA4293">
          <w:pgSz w:w="11900" w:h="16840"/>
          <w:pgMar w:top="298" w:right="644" w:bottom="444" w:left="666" w:header="720" w:footer="720" w:gutter="0"/>
          <w:cols w:space="720" w:equalWidth="0">
            <w:col w:w="10590" w:space="0"/>
          </w:cols>
          <w:docGrid w:linePitch="360"/>
        </w:sectPr>
      </w:pPr>
    </w:p>
    <w:p w:rsidR="007D1AAD" w:rsidRPr="00CA4293" w:rsidRDefault="007D1AAD">
      <w:pPr>
        <w:autoSpaceDE w:val="0"/>
        <w:autoSpaceDN w:val="0"/>
        <w:spacing w:after="78" w:line="220" w:lineRule="exact"/>
        <w:rPr>
          <w:lang w:val="ru-RU"/>
        </w:rPr>
      </w:pPr>
    </w:p>
    <w:p w:rsidR="007D1AAD" w:rsidRPr="00CA4293" w:rsidRDefault="00FE739F">
      <w:pPr>
        <w:tabs>
          <w:tab w:val="left" w:pos="180"/>
        </w:tabs>
        <w:autoSpaceDE w:val="0"/>
        <w:autoSpaceDN w:val="0"/>
        <w:spacing w:after="0" w:line="288" w:lineRule="auto"/>
        <w:ind w:right="288"/>
        <w:rPr>
          <w:lang w:val="ru-RU"/>
        </w:rPr>
      </w:pPr>
      <w:r w:rsidRPr="00CA4293">
        <w:rPr>
          <w:lang w:val="ru-RU"/>
        </w:rPr>
        <w:tab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анализировать влияние занятий физической культурой и спортом на воспитание положительных качеств личности, устанав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ливать возможность профилактики вредных привычек; </w:t>
      </w:r>
      <w:r w:rsidRPr="00CA4293">
        <w:rPr>
          <w:lang w:val="ru-RU"/>
        </w:rPr>
        <w:br/>
      </w:r>
      <w:r w:rsidRPr="00CA4293">
        <w:rPr>
          <w:lang w:val="ru-RU"/>
        </w:rPr>
        <w:tab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туристские походы как форму активного отдыха, выявлять их целевое предназначение в сохранении и укреплении здоровья; руководствоваться требованиями техники безопасности во время передвижен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ия по маршруту и организации бивуака; </w:t>
      </w:r>
      <w:r w:rsidRPr="00CA4293">
        <w:rPr>
          <w:lang w:val="ru-RU"/>
        </w:rPr>
        <w:br/>
      </w:r>
      <w:r w:rsidRPr="00CA4293">
        <w:rPr>
          <w:lang w:val="ru-RU"/>
        </w:rPr>
        <w:tab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причинно-следственную связь между планированием режима дня и изменениями показателей работоспособности; </w:t>
      </w:r>
      <w:r w:rsidRPr="00CA4293">
        <w:rPr>
          <w:lang w:val="ru-RU"/>
        </w:rPr>
        <w:br/>
      </w:r>
      <w:r w:rsidRPr="00CA4293">
        <w:rPr>
          <w:lang w:val="ru-RU"/>
        </w:rPr>
        <w:tab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устанавливать связь негативного влияния нарушения осанки на состояние здоровья и выявлять причин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ы нарушений, измерять индивидуальную форму и составлять комплексы упражнений по профилактике и коррекции выявляемых нарушений; </w:t>
      </w:r>
      <w:r w:rsidRPr="00CA4293">
        <w:rPr>
          <w:lang w:val="ru-RU"/>
        </w:rPr>
        <w:br/>
      </w:r>
      <w:r w:rsidRPr="00CA4293">
        <w:rPr>
          <w:lang w:val="ru-RU"/>
        </w:rPr>
        <w:tab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устанавливать причинно-следственную связь между уровнем развития физических качеств, состоянием здоровья и функциональными возм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ожностями основных систем организма; </w:t>
      </w:r>
      <w:r w:rsidRPr="00CA4293">
        <w:rPr>
          <w:lang w:val="ru-RU"/>
        </w:rPr>
        <w:br/>
      </w:r>
      <w:r w:rsidRPr="00CA4293">
        <w:rPr>
          <w:lang w:val="ru-RU"/>
        </w:rPr>
        <w:tab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спортом; </w:t>
      </w:r>
      <w:r w:rsidRPr="00CA4293">
        <w:rPr>
          <w:lang w:val="ru-RU"/>
        </w:rPr>
        <w:br/>
      </w:r>
      <w:r w:rsidRPr="00CA4293">
        <w:rPr>
          <w:lang w:val="ru-RU"/>
        </w:rPr>
        <w:tab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устанав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ливать причинно-следственную связь между подготовкой мест занятий на открытых площадках и правилами предупреждения травматизма.</w:t>
      </w:r>
    </w:p>
    <w:p w:rsidR="007D1AAD" w:rsidRPr="00CA4293" w:rsidRDefault="00FE739F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CA4293">
        <w:rPr>
          <w:lang w:val="ru-RU"/>
        </w:rPr>
        <w:tab/>
      </w:r>
      <w:r w:rsidRPr="00CA429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Универсальные коммуникативные действия: </w:t>
      </w:r>
      <w:r w:rsidRPr="00CA4293">
        <w:rPr>
          <w:lang w:val="ru-RU"/>
        </w:rPr>
        <w:br/>
      </w:r>
      <w:r w:rsidRPr="00CA4293">
        <w:rPr>
          <w:lang w:val="ru-RU"/>
        </w:rPr>
        <w:tab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выбирать, анализировать и систематизировать информацию из разных источников об образц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ах техники выполнения разучиваемых упражнений, правилах планирования самостоятельных занятий физической и технической подготовкой; </w:t>
      </w:r>
      <w:r w:rsidRPr="00CA4293">
        <w:rPr>
          <w:lang w:val="ru-RU"/>
        </w:rPr>
        <w:br/>
      </w:r>
      <w:r w:rsidRPr="00CA4293">
        <w:rPr>
          <w:lang w:val="ru-RU"/>
        </w:rPr>
        <w:tab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вести наблюдения за развитием физических качеств, сравнивать их показатели с данными возрастно-половых стандартов, составля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ть планы занятий на основе определённых правил и регулировать нагрузку по частоте пульса и внешним признакам утомления; </w:t>
      </w:r>
      <w:r w:rsidRPr="00CA4293">
        <w:rPr>
          <w:lang w:val="ru-RU"/>
        </w:rPr>
        <w:br/>
      </w:r>
      <w:r w:rsidRPr="00CA4293">
        <w:rPr>
          <w:lang w:val="ru-RU"/>
        </w:rPr>
        <w:tab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описывать и анализировать технику разучиваемого упражнения, выделять фазы и элементы движений, подбирать подготовительные упражнения и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 планировать последовательность решения задач обучения; оценивать эффективность обучения посредством сравнения с эталонным образцом; </w:t>
      </w:r>
      <w:r w:rsidRPr="00CA4293">
        <w:rPr>
          <w:lang w:val="ru-RU"/>
        </w:rPr>
        <w:tab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наблюдать, анализировать и контролировать технику выполнения физических упражнений другими учащимися, сравнивать её с этал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онным образцом, выявлять ошибки и предлагать способы их устранения; </w:t>
      </w:r>
      <w:r w:rsidRPr="00CA4293">
        <w:rPr>
          <w:lang w:val="ru-RU"/>
        </w:rPr>
        <w:br/>
      </w:r>
      <w:r w:rsidRPr="00CA4293">
        <w:rPr>
          <w:lang w:val="ru-RU"/>
        </w:rPr>
        <w:tab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изучать и коллективно обсуждать технику «иллюстративного образца» разучиваемого упражнения, рассматривать и моделировать появление ошибок, анализировать возможные причины их появления, в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ыяснять способы их устранения.</w:t>
      </w:r>
    </w:p>
    <w:p w:rsidR="007D1AAD" w:rsidRPr="00CA4293" w:rsidRDefault="00FE739F">
      <w:pPr>
        <w:tabs>
          <w:tab w:val="left" w:pos="180"/>
        </w:tabs>
        <w:autoSpaceDE w:val="0"/>
        <w:autoSpaceDN w:val="0"/>
        <w:spacing w:before="72" w:after="0" w:line="288" w:lineRule="auto"/>
        <w:rPr>
          <w:lang w:val="ru-RU"/>
        </w:rPr>
      </w:pPr>
      <w:r w:rsidRPr="00CA4293">
        <w:rPr>
          <w:lang w:val="ru-RU"/>
        </w:rPr>
        <w:tab/>
      </w:r>
      <w:r w:rsidRPr="00CA429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Универсальные учебные регулятивные действия: </w:t>
      </w:r>
      <w:r w:rsidRPr="00CA4293">
        <w:rPr>
          <w:lang w:val="ru-RU"/>
        </w:rPr>
        <w:br/>
      </w:r>
      <w:r w:rsidRPr="00CA4293">
        <w:rPr>
          <w:lang w:val="ru-RU"/>
        </w:rPr>
        <w:tab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составлять и выполнять индивидуальные комплексы физических упражнений с разной </w:t>
      </w:r>
      <w:r w:rsidRPr="00CA4293">
        <w:rPr>
          <w:lang w:val="ru-RU"/>
        </w:rPr>
        <w:br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функциональной направленностью, выявлять особенности их воздействия на состояние организма, 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его резервных возможностей с помощью процедур контроля и функциональных проб; </w:t>
      </w:r>
      <w:r w:rsidRPr="00CA4293">
        <w:rPr>
          <w:lang w:val="ru-RU"/>
        </w:rPr>
        <w:tab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составлять и выполнять акробатические и гимнастические комплексы упражнений, самостоятельно разучивать сложно-координированные упражнения на спортивных снарядах; </w:t>
      </w:r>
      <w:r w:rsidRPr="00CA4293">
        <w:rPr>
          <w:lang w:val="ru-RU"/>
        </w:rPr>
        <w:br/>
      </w:r>
      <w:r w:rsidRPr="00CA4293">
        <w:rPr>
          <w:lang w:val="ru-RU"/>
        </w:rPr>
        <w:tab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акти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вно взаимодействовать в условиях учебной и игровой деятельности, ориентироваться на указания учителя и правила игры при возникновении  конфликтных и нестандартных ситуаций, признавать своё право и право других на ошибку, право на её совместное исправление;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CA4293">
        <w:rPr>
          <w:lang w:val="ru-RU"/>
        </w:rPr>
        <w:br/>
      </w:r>
      <w:r w:rsidRPr="00CA4293">
        <w:rPr>
          <w:lang w:val="ru-RU"/>
        </w:rPr>
        <w:tab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разучивать и выполнять технические действия в игровых видах спорта, активно взаимодействуют при совместных тактических действиях в защите и нападении, терпимо относится к ошибкам игроков своей команды и команды соперников; </w:t>
      </w:r>
      <w:r w:rsidRPr="00CA4293">
        <w:rPr>
          <w:lang w:val="ru-RU"/>
        </w:rPr>
        <w:br/>
      </w:r>
      <w:r w:rsidRPr="00CA4293">
        <w:rPr>
          <w:lang w:val="ru-RU"/>
        </w:rPr>
        <w:tab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организовывать оказание перв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ой помощи при травмах и ушибах во время самостоятельных занятий</w:t>
      </w:r>
    </w:p>
    <w:p w:rsidR="007D1AAD" w:rsidRPr="00CA4293" w:rsidRDefault="007D1AAD">
      <w:pPr>
        <w:rPr>
          <w:lang w:val="ru-RU"/>
        </w:rPr>
        <w:sectPr w:rsidR="007D1AAD" w:rsidRPr="00CA4293">
          <w:pgSz w:w="11900" w:h="16840"/>
          <w:pgMar w:top="298" w:right="732" w:bottom="428" w:left="666" w:header="720" w:footer="720" w:gutter="0"/>
          <w:cols w:space="720" w:equalWidth="0">
            <w:col w:w="10502" w:space="0"/>
          </w:cols>
          <w:docGrid w:linePitch="360"/>
        </w:sectPr>
      </w:pPr>
    </w:p>
    <w:p w:rsidR="007D1AAD" w:rsidRPr="00CA4293" w:rsidRDefault="007D1AAD">
      <w:pPr>
        <w:autoSpaceDE w:val="0"/>
        <w:autoSpaceDN w:val="0"/>
        <w:spacing w:after="66" w:line="220" w:lineRule="exact"/>
        <w:rPr>
          <w:lang w:val="ru-RU"/>
        </w:rPr>
      </w:pPr>
    </w:p>
    <w:p w:rsidR="007D1AAD" w:rsidRPr="00CA4293" w:rsidRDefault="00FE739F">
      <w:pPr>
        <w:autoSpaceDE w:val="0"/>
        <w:autoSpaceDN w:val="0"/>
        <w:spacing w:after="0" w:line="262" w:lineRule="auto"/>
        <w:rPr>
          <w:lang w:val="ru-RU"/>
        </w:rPr>
      </w:pP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физической культурой и спортом, применять способы и приёмы помощи в зависимости от характера и признаков полученной травмы.</w:t>
      </w:r>
    </w:p>
    <w:p w:rsidR="007D1AAD" w:rsidRPr="00CA4293" w:rsidRDefault="00FE739F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CA4293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</w:t>
      </w:r>
      <w:r w:rsidRPr="00CA4293">
        <w:rPr>
          <w:rFonts w:ascii="Times New Roman" w:eastAsia="Times New Roman" w:hAnsi="Times New Roman"/>
          <w:b/>
          <w:color w:val="000000"/>
          <w:sz w:val="24"/>
          <w:lang w:val="ru-RU"/>
        </w:rPr>
        <w:t>Е РЕЗУЛЬТАТЫ</w:t>
      </w:r>
    </w:p>
    <w:p w:rsidR="007D1AAD" w:rsidRPr="00CA4293" w:rsidRDefault="00FE739F">
      <w:pPr>
        <w:tabs>
          <w:tab w:val="left" w:pos="180"/>
        </w:tabs>
        <w:autoSpaceDE w:val="0"/>
        <w:autoSpaceDN w:val="0"/>
        <w:spacing w:before="190" w:after="0" w:line="290" w:lineRule="auto"/>
        <w:rPr>
          <w:lang w:val="ru-RU"/>
        </w:rPr>
      </w:pPr>
      <w:r w:rsidRPr="00CA4293">
        <w:rPr>
          <w:lang w:val="ru-RU"/>
        </w:rPr>
        <w:tab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7 классе обучающийся научится: </w:t>
      </w:r>
      <w:r w:rsidRPr="00CA4293">
        <w:rPr>
          <w:lang w:val="ru-RU"/>
        </w:rPr>
        <w:br/>
      </w:r>
      <w:r w:rsidRPr="00CA4293">
        <w:rPr>
          <w:lang w:val="ru-RU"/>
        </w:rPr>
        <w:tab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проводить анализ причин зарождения современного олимпийского движения, давать </w:t>
      </w:r>
      <w:r w:rsidRPr="00CA4293">
        <w:rPr>
          <w:lang w:val="ru-RU"/>
        </w:rPr>
        <w:br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характеристику основным этапам его развития в СССР и современной России; </w:t>
      </w:r>
      <w:r w:rsidRPr="00CA4293">
        <w:rPr>
          <w:lang w:val="ru-RU"/>
        </w:rPr>
        <w:br/>
      </w:r>
      <w:r w:rsidRPr="00CA4293">
        <w:rPr>
          <w:lang w:val="ru-RU"/>
        </w:rPr>
        <w:tab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объяснять положительное влияние заня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тий физической культурой и спортом на воспитание личностных качеств современных школьников, приводить примеры из собственной жизни; </w:t>
      </w:r>
      <w:r w:rsidRPr="00CA4293">
        <w:rPr>
          <w:lang w:val="ru-RU"/>
        </w:rPr>
        <w:br/>
      </w:r>
      <w:r w:rsidRPr="00CA4293">
        <w:rPr>
          <w:lang w:val="ru-RU"/>
        </w:rPr>
        <w:tab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понятие «техника физических упражнений», руководствоваться правилами технической подготовки при самостоятельном 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обучении новым физическим упражнениям, проводить процедуры оценивания техники их выполнения; </w:t>
      </w:r>
      <w:r w:rsidRPr="00CA4293">
        <w:rPr>
          <w:lang w:val="ru-RU"/>
        </w:rPr>
        <w:br/>
      </w:r>
      <w:r w:rsidRPr="00CA4293">
        <w:rPr>
          <w:lang w:val="ru-RU"/>
        </w:rPr>
        <w:tab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составлять планы самостоятельных занятий физической и технической подготовкой, распределять их в недельном и месячном циклах учебного года, оценивать их оздорови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тельный эффект с помощью«индекса Кетле» и «ортостатической пробы» (по образцу); </w:t>
      </w:r>
      <w:r w:rsidRPr="00CA4293">
        <w:rPr>
          <w:lang w:val="ru-RU"/>
        </w:rPr>
        <w:br/>
      </w:r>
      <w:r w:rsidRPr="00CA4293">
        <w:rPr>
          <w:lang w:val="ru-RU"/>
        </w:rPr>
        <w:tab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лазанье по канату в два приёма (юноши) и простейшие акробатические пирамиды в парах и тройках (девушки); </w:t>
      </w:r>
      <w:r w:rsidRPr="00CA4293">
        <w:rPr>
          <w:lang w:val="ru-RU"/>
        </w:rPr>
        <w:br/>
      </w:r>
      <w:r w:rsidRPr="00CA4293">
        <w:rPr>
          <w:lang w:val="ru-RU"/>
        </w:rPr>
        <w:tab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составлять и самостоятельно разучивать комплекс степ-аэро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бики, включающий упражнения в ходьбе, прыжках, спрыгивании и запрыгивании с поворотами, разведением рук и ног (девушки); </w:t>
      </w:r>
      <w:r w:rsidRPr="00CA4293">
        <w:rPr>
          <w:lang w:val="ru-RU"/>
        </w:rPr>
        <w:tab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стойку на голове с опорой на руки и включать её в акробатическую комбинацию из ранее освоенных упражнений (юноши); </w:t>
      </w:r>
      <w:r w:rsidRPr="00CA4293">
        <w:rPr>
          <w:lang w:val="ru-RU"/>
        </w:rPr>
        <w:br/>
      </w:r>
      <w:r w:rsidRPr="00CA4293">
        <w:rPr>
          <w:lang w:val="ru-RU"/>
        </w:rPr>
        <w:tab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выполня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ть беговые упражнения с преодолением препятствий способами «наступание» и</w:t>
      </w:r>
      <w:r w:rsidRPr="00CA4293">
        <w:rPr>
          <w:lang w:val="ru-RU"/>
        </w:rPr>
        <w:br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«прыжковый бег», применять их в беге по пересечённой местности; </w:t>
      </w:r>
      <w:r w:rsidRPr="00CA4293">
        <w:rPr>
          <w:lang w:val="ru-RU"/>
        </w:rPr>
        <w:br/>
      </w:r>
      <w:r w:rsidRPr="00CA4293">
        <w:rPr>
          <w:lang w:val="ru-RU"/>
        </w:rPr>
        <w:tab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метание малого мяча на точность в неподвижную, качающуюся и катящуюся с разной скоростью мишень; </w:t>
      </w:r>
      <w:r w:rsidRPr="00CA4293">
        <w:rPr>
          <w:lang w:val="ru-RU"/>
        </w:rPr>
        <w:br/>
      </w:r>
      <w:r w:rsidRPr="00CA4293">
        <w:rPr>
          <w:lang w:val="ru-RU"/>
        </w:rPr>
        <w:tab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переход с передвижения попеременным двухшажным ходом на передвижение </w:t>
      </w:r>
      <w:r w:rsidRPr="00CA4293">
        <w:rPr>
          <w:lang w:val="ru-RU"/>
        </w:rPr>
        <w:br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одновременным одношажным ходом и обратно во время прохождения учебной дистанции; наблюдать и анализировать его выполнение другими учащимися, сравнивая с заданным образцом, выяв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лять ошибки и предлагать способы устранения (для бесснежных районов — имитация перехода); </w:t>
      </w:r>
      <w:r w:rsidRPr="00CA4293">
        <w:rPr>
          <w:lang w:val="ru-RU"/>
        </w:rPr>
        <w:br/>
      </w:r>
      <w:r w:rsidRPr="00CA4293">
        <w:rPr>
          <w:lang w:val="ru-RU"/>
        </w:rPr>
        <w:tab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демонстрировать и использовать технические действия спортивных игр: </w:t>
      </w:r>
      <w:r w:rsidRPr="00CA4293">
        <w:rPr>
          <w:lang w:val="ru-RU"/>
        </w:rPr>
        <w:br/>
      </w:r>
      <w:r w:rsidRPr="00CA4293">
        <w:rPr>
          <w:lang w:val="ru-RU"/>
        </w:rPr>
        <w:tab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баскетбол (передача и ловля мяча после отскока от пола; броски мяча двумя руками снизу и от гр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уди в движении; использование разученных технических действий в условиях игровой </w:t>
      </w:r>
      <w:r w:rsidRPr="00CA4293">
        <w:rPr>
          <w:lang w:val="ru-RU"/>
        </w:rPr>
        <w:br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деятельности); </w:t>
      </w:r>
      <w:r w:rsidRPr="00CA4293">
        <w:rPr>
          <w:lang w:val="ru-RU"/>
        </w:rPr>
        <w:br/>
      </w:r>
      <w:r w:rsidRPr="00CA4293">
        <w:rPr>
          <w:lang w:val="ru-RU"/>
        </w:rPr>
        <w:tab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волейбол (передача мяча за голову на своей площадке и через сетку; использование разученных технических действий в условиях игровой деятельности); </w:t>
      </w:r>
      <w:r w:rsidRPr="00CA4293">
        <w:rPr>
          <w:lang w:val="ru-RU"/>
        </w:rPr>
        <w:br/>
      </w:r>
      <w:r w:rsidRPr="00CA4293">
        <w:rPr>
          <w:lang w:val="ru-RU"/>
        </w:rPr>
        <w:tab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футбол (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 xml:space="preserve">средние и длинные передачи футбольного мяча; тактические действия при выполнении углового удара и вбрасывании мяча из-за боковой линии; использование разученных технических действий в условиях игровой деятельности); </w:t>
      </w:r>
      <w:r w:rsidRPr="00CA4293">
        <w:rPr>
          <w:lang w:val="ru-RU"/>
        </w:rPr>
        <w:br/>
      </w:r>
      <w:r w:rsidRPr="00CA4293">
        <w:rPr>
          <w:lang w:val="ru-RU"/>
        </w:rPr>
        <w:tab/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тренироваться в упражнениях общефизиче</w:t>
      </w:r>
      <w:r w:rsidRPr="00CA4293">
        <w:rPr>
          <w:rFonts w:ascii="Times New Roman" w:eastAsia="Times New Roman" w:hAnsi="Times New Roman"/>
          <w:color w:val="000000"/>
          <w:sz w:val="24"/>
          <w:lang w:val="ru-RU"/>
        </w:rPr>
        <w:t>ской и специальной физической подготовки с учётом индивидуальных и возрастно-половых особенностей.</w:t>
      </w:r>
    </w:p>
    <w:p w:rsidR="007D1AAD" w:rsidRPr="00CA4293" w:rsidRDefault="007D1AAD">
      <w:pPr>
        <w:rPr>
          <w:lang w:val="ru-RU"/>
        </w:rPr>
        <w:sectPr w:rsidR="007D1AAD" w:rsidRPr="00CA4293">
          <w:pgSz w:w="11900" w:h="16840"/>
          <w:pgMar w:top="286" w:right="642" w:bottom="1440" w:left="666" w:header="720" w:footer="720" w:gutter="0"/>
          <w:cols w:space="720" w:equalWidth="0">
            <w:col w:w="10592" w:space="0"/>
          </w:cols>
          <w:docGrid w:linePitch="360"/>
        </w:sectPr>
      </w:pPr>
    </w:p>
    <w:p w:rsidR="007D1AAD" w:rsidRPr="00CA4293" w:rsidRDefault="007D1AAD">
      <w:pPr>
        <w:autoSpaceDE w:val="0"/>
        <w:autoSpaceDN w:val="0"/>
        <w:spacing w:after="64" w:line="220" w:lineRule="exact"/>
        <w:rPr>
          <w:lang w:val="ru-RU"/>
        </w:rPr>
      </w:pPr>
    </w:p>
    <w:p w:rsidR="007D1AAD" w:rsidRDefault="00FE739F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8142"/>
        <w:gridCol w:w="528"/>
        <w:gridCol w:w="1104"/>
        <w:gridCol w:w="1140"/>
        <w:gridCol w:w="804"/>
        <w:gridCol w:w="1106"/>
        <w:gridCol w:w="828"/>
        <w:gridCol w:w="1382"/>
      </w:tblGrid>
      <w:tr w:rsidR="007D1AAD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8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FE739F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A429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 часов</w:t>
            </w:r>
          </w:p>
        </w:tc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8" w:after="0" w:line="245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деятельности</w:t>
            </w:r>
          </w:p>
        </w:tc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Электронные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(цифровые)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7D1AAD">
        <w:trPr>
          <w:trHeight w:hRule="exact" w:val="576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AAD" w:rsidRDefault="007D1AAD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AAD" w:rsidRDefault="007D1AAD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AAD" w:rsidRDefault="007D1AAD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AAD" w:rsidRDefault="007D1AAD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AAD" w:rsidRDefault="007D1AAD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AAD" w:rsidRDefault="007D1AAD"/>
        </w:tc>
      </w:tr>
      <w:tr w:rsidR="007D1AAD" w:rsidRPr="00CA4293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FE739F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A429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1. ЗНАНИЯ О ФИЗИЧЕСКОЙ КУЛЬТУРЕ</w:t>
            </w:r>
          </w:p>
        </w:tc>
      </w:tr>
      <w:tr w:rsidR="007D1AAD">
        <w:trPr>
          <w:trHeight w:hRule="exact" w:val="350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8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Зарождение олимпийского движения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8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8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 w:rsidRPr="00CA4293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FE739F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A429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Олимпийское</w:t>
            </w:r>
            <w:r w:rsidRPr="00CA429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движение в СССР и современной России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</w:tr>
      <w:tr w:rsidR="007D1AAD" w:rsidRPr="00CA4293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FE739F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A429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Знакомство с выдающимися олимпийскими чемпионами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</w:tr>
      <w:tr w:rsidR="007D1AAD" w:rsidRPr="00CA4293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FE739F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A429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Воспитание качеств личности в процессе занятий физической культурой и спортом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</w:tr>
      <w:tr w:rsidR="007D1AAD">
        <w:trPr>
          <w:trHeight w:hRule="exact" w:val="348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6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Раздел 2. СПОСОБЫ САМОСТОЯТЕЛЬНОЙ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ДЕЯТЕЛЬНОСТИ</w:t>
            </w:r>
          </w:p>
        </w:tc>
      </w:tr>
      <w:tr w:rsidR="007D1AAD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Ведение дневника физической культуры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Понятие «техническая подготовка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 w:rsidRPr="00CA4293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FE739F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A429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Понятия «двигательное действие», «двигательное умение», «двигательный навык»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</w:tr>
      <w:tr w:rsidR="007D1AAD" w:rsidRPr="00CA4293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FE739F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A429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Способы и процедуры оценивания техники двигательных </w:t>
            </w:r>
            <w:r w:rsidRPr="00CA429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действий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</w:tr>
      <w:tr w:rsidR="007D1AAD" w:rsidRPr="00CA4293">
        <w:trPr>
          <w:trHeight w:hRule="exact" w:val="3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FE739F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A429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Ошибки в технике упражнений и их предупреждение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</w:tr>
      <w:tr w:rsidR="007D1AAD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2.6.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Планирование занятий технической подготовкой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 w:rsidRPr="00CA4293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2.7.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FE739F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A429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Составление плана занятий по технической подготовке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</w:tr>
      <w:tr w:rsidR="007D1AAD" w:rsidRPr="00CA4293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2.8.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FE739F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A429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Правила техники безопасности и гигиены мест </w:t>
            </w:r>
            <w:r w:rsidRPr="00CA429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занятий физическими упражнениями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</w:tr>
      <w:tr w:rsidR="007D1AAD" w:rsidRPr="00CA4293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2.9.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FE739F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A429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Оценивание оздоровительного эффекта занятий физической культурой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</w:tr>
      <w:tr w:rsidR="007D1AAD">
        <w:trPr>
          <w:trHeight w:hRule="exact" w:val="348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6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3. ФИЗИЧЕСКОЕ СОВЕРШЕНСТВОВАНИЕ</w:t>
            </w:r>
          </w:p>
        </w:tc>
      </w:tr>
      <w:tr w:rsidR="007D1AAD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Упражнения для коррекции телосложения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 w:rsidRPr="00CA4293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FE739F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A429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Упражнения для </w:t>
            </w:r>
            <w:r w:rsidRPr="00CA429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профилактики нарушения осанки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</w:tr>
      <w:tr w:rsidR="007D1AAD">
        <w:trPr>
          <w:trHeight w:hRule="exact" w:val="36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 xml:space="preserve">Модуль «Гимнастика».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Акробатическая комбинация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3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 xml:space="preserve">Модуль «Гимнастика».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Акробатические пирамиды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 w:rsidRPr="00CA4293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FE739F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A4293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«Гимнастика». </w:t>
            </w:r>
            <w:r w:rsidRPr="00CA429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Стойка на голове с опорой на руки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</w:tr>
      <w:tr w:rsidR="007D1AAD" w:rsidRPr="00CA4293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FE739F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CA4293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«Гимнастика». </w:t>
            </w:r>
            <w:r w:rsidRPr="00CA429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Знакомство с рекомендациями учителя по использованию подводящих и </w:t>
            </w:r>
            <w:r w:rsidRPr="00CA4293">
              <w:rPr>
                <w:lang w:val="ru-RU"/>
              </w:rPr>
              <w:br/>
            </w:r>
            <w:r w:rsidRPr="00CA429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подготовительных упражнений для самостоятельного обучения стойке на голове с опорой на руки, разработке акробатической комбинации из хорошо освоенных упражнений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</w:tr>
      <w:tr w:rsidR="007D1AAD" w:rsidRPr="00CA4293">
        <w:trPr>
          <w:trHeight w:hRule="exact" w:val="32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3.7.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FE739F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A4293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«Гимнастика». </w:t>
            </w:r>
            <w:r w:rsidRPr="00CA429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Лазанье по канату в два приёма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</w:tr>
    </w:tbl>
    <w:p w:rsidR="007D1AAD" w:rsidRPr="00CA4293" w:rsidRDefault="007D1AAD">
      <w:pPr>
        <w:autoSpaceDE w:val="0"/>
        <w:autoSpaceDN w:val="0"/>
        <w:spacing w:after="0" w:line="14" w:lineRule="exact"/>
        <w:rPr>
          <w:lang w:val="ru-RU"/>
        </w:rPr>
      </w:pPr>
    </w:p>
    <w:p w:rsidR="007D1AAD" w:rsidRPr="00CA4293" w:rsidRDefault="007D1AAD">
      <w:pPr>
        <w:rPr>
          <w:lang w:val="ru-RU"/>
        </w:rPr>
        <w:sectPr w:rsidR="007D1AAD" w:rsidRPr="00CA4293">
          <w:pgSz w:w="16840" w:h="11900"/>
          <w:pgMar w:top="282" w:right="640" w:bottom="41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7D1AAD" w:rsidRPr="00CA4293" w:rsidRDefault="007D1AAD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8142"/>
        <w:gridCol w:w="528"/>
        <w:gridCol w:w="1104"/>
        <w:gridCol w:w="1140"/>
        <w:gridCol w:w="804"/>
        <w:gridCol w:w="1106"/>
        <w:gridCol w:w="828"/>
        <w:gridCol w:w="1382"/>
      </w:tblGrid>
      <w:tr w:rsidR="007D1AAD" w:rsidRPr="00CA4293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3.8.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FE739F">
            <w:pPr>
              <w:autoSpaceDE w:val="0"/>
              <w:autoSpaceDN w:val="0"/>
              <w:spacing w:before="78" w:after="0" w:line="245" w:lineRule="auto"/>
              <w:ind w:left="72" w:right="1152"/>
              <w:rPr>
                <w:lang w:val="ru-RU"/>
              </w:rPr>
            </w:pPr>
            <w:r w:rsidRPr="00CA4293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«Гимнастика». </w:t>
            </w:r>
            <w:r w:rsidRPr="00CA429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Знакомство с рекомендациями учителя по использованию подводящих и подготовительных упражнений для </w:t>
            </w:r>
            <w:r w:rsidRPr="00CA429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самостоятельного обучения лазанью по канату в два приёма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</w:tr>
      <w:tr w:rsidR="007D1AAD" w:rsidRPr="00CA4293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3.9.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FE739F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A4293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«Гимнастика». </w:t>
            </w:r>
            <w:r w:rsidRPr="00CA429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Упражнения степ-аэробики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</w:tr>
      <w:tr w:rsidR="007D1AAD" w:rsidRPr="00CA4293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3.10.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FE739F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A4293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«Лёгкая атлетика». </w:t>
            </w:r>
            <w:r w:rsidRPr="00CA429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Бег с преодолением препятствий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</w:tr>
      <w:tr w:rsidR="007D1AAD" w:rsidRPr="00CA4293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3.11.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FE739F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CA4293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«Лёгкая атлетика». </w:t>
            </w:r>
            <w:r w:rsidRPr="00CA429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Знакомство с рекомендациями учителя по использованию подводящих и подготовительных упражнений для самостоятельного обучения технике преодоления препятствий </w:t>
            </w:r>
            <w:proofErr w:type="gramStart"/>
            <w:r w:rsidRPr="00CA429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способами«</w:t>
            </w:r>
            <w:proofErr w:type="gramEnd"/>
            <w:r w:rsidRPr="00CA429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наступание» и «прыжковый бег»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</w:tr>
      <w:tr w:rsidR="007D1AAD" w:rsidRPr="00CA4293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3.12.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FE739F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A4293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«Лёгкая атлетика». </w:t>
            </w:r>
            <w:r w:rsidRPr="00CA429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Эстафетный бег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</w:tr>
      <w:tr w:rsidR="007D1AAD" w:rsidRPr="00CA4293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3.13.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FE739F">
            <w:pPr>
              <w:autoSpaceDE w:val="0"/>
              <w:autoSpaceDN w:val="0"/>
              <w:spacing w:before="76" w:after="0" w:line="245" w:lineRule="auto"/>
              <w:ind w:left="72" w:right="864"/>
              <w:rPr>
                <w:lang w:val="ru-RU"/>
              </w:rPr>
            </w:pPr>
            <w:r w:rsidRPr="00CA4293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«Лёгкая атлетика». </w:t>
            </w:r>
            <w:r w:rsidRPr="00CA429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Знакомство с рекомендациями учителя по использованию подводящих и подготовительных упражнений для самостоятельного обучения технике эстафетного бега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</w:tr>
      <w:tr w:rsidR="007D1AAD" w:rsidRPr="00CA4293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3.14.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FE739F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A4293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«Лёгкая атлетика». </w:t>
            </w:r>
            <w:r w:rsidRPr="00CA429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Метание малого мяча в катящуюся </w:t>
            </w:r>
            <w:r w:rsidRPr="00CA429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мишень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</w:tr>
      <w:tr w:rsidR="007D1AAD" w:rsidRPr="00CA4293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3.15.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FE739F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CA4293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«Лёгкая атлетика». </w:t>
            </w:r>
            <w:r w:rsidRPr="00CA429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Знакомство с рекомендациями учителя по использованию упражнений с малым мячом на развитие точности движений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</w:tr>
      <w:tr w:rsidR="007D1AAD" w:rsidRPr="00CA4293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3.16.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FE739F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A4293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«Зимние виды спорта». </w:t>
            </w:r>
            <w:r w:rsidRPr="00CA429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Торможение на лыжах способом «упор»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</w:tr>
      <w:tr w:rsidR="007D1AAD" w:rsidRPr="00CA4293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3.17.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FE739F">
            <w:pPr>
              <w:autoSpaceDE w:val="0"/>
              <w:autoSpaceDN w:val="0"/>
              <w:spacing w:before="78" w:after="0" w:line="245" w:lineRule="auto"/>
              <w:ind w:left="72" w:right="720"/>
              <w:rPr>
                <w:lang w:val="ru-RU"/>
              </w:rPr>
            </w:pPr>
            <w:r w:rsidRPr="00CA4293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«Зимние виды спорта». </w:t>
            </w:r>
            <w:r w:rsidRPr="00CA429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Знакомство с рекомендациями учителя по использованию подводящих и подготовительных упражнений для самостоятельного обучения технике торможения упором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</w:tr>
      <w:tr w:rsidR="007D1AAD" w:rsidRPr="00CA4293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3.18.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FE739F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A4293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«Зимние виды спорта». </w:t>
            </w:r>
            <w:r w:rsidRPr="00CA429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Поворот упором при спуске с </w:t>
            </w:r>
            <w:r w:rsidRPr="00CA429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пологого склона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</w:tr>
      <w:tr w:rsidR="007D1AAD" w:rsidRPr="00CA4293">
        <w:trPr>
          <w:trHeight w:hRule="exact" w:val="5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3.19.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FE739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CA4293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«Зимние виды спорта». </w:t>
            </w:r>
            <w:r w:rsidRPr="00CA429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Знакомство с рекомендациями учителя по использованию подводящих и имитационных упражнений для самостоятельного обучения торможению упором при спуске с пологого склона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</w:tr>
      <w:tr w:rsidR="007D1AAD" w:rsidRPr="00CA4293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3.20.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FE739F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A4293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«Зимние виды спорта». </w:t>
            </w:r>
            <w:r w:rsidRPr="00CA429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Переход с одного хода на другой во время прохождения учебной дистанции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</w:tr>
      <w:tr w:rsidR="007D1AAD" w:rsidRPr="00CA4293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3.21.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FE739F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CA4293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«Зимние виды спорта». </w:t>
            </w:r>
            <w:r w:rsidRPr="00CA429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Знакомство с рекомендациями учителя по использованию подводящих и </w:t>
            </w:r>
            <w:r w:rsidRPr="00CA429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имитационных упражнений для самостоятельного обучения переходу с одного лыжного хода на другой при прохождении учебной дистанции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</w:tr>
      <w:tr w:rsidR="007D1AAD" w:rsidRPr="00CA4293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3.22.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FE739F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A4293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«Спортивные игры. Баскетбол». </w:t>
            </w:r>
            <w:r w:rsidRPr="00CA429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Ловля мяча после отскока от пола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</w:tr>
      <w:tr w:rsidR="007D1AAD" w:rsidRPr="00CA4293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3.23.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FE739F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CA4293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«Спортивные игры. Баскетбол». </w:t>
            </w:r>
            <w:r w:rsidRPr="00CA429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Знакомство с рекомендациями учителя по использованию подводящих и подготовительных упражнений для самостоятельного обучения передаче и ловле баскетбольного мяча после отскока от пола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</w:tr>
      <w:tr w:rsidR="007D1AAD" w:rsidRPr="00CA4293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3.24.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FE739F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A4293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«Спортивные игры. Баскетбол». </w:t>
            </w:r>
            <w:r w:rsidRPr="00CA429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Бросок мяча в корзину двумя руками снизу после ведения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</w:tr>
      <w:tr w:rsidR="007D1AAD" w:rsidRPr="00CA4293">
        <w:trPr>
          <w:trHeight w:hRule="exact" w:val="78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3.25.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FE739F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CA4293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«Спортивные игры. Баскетбол». </w:t>
            </w:r>
            <w:r w:rsidRPr="00CA429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Знакомство с рекомендациями учителя по использованию подводящих и </w:t>
            </w:r>
            <w:r w:rsidRPr="00CA429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подготовительных упражнений для самостоятельного обучения технике броска мяча в корзину двумя руками снизу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</w:tr>
      <w:tr w:rsidR="007D1AAD" w:rsidRPr="00CA4293">
        <w:trPr>
          <w:trHeight w:hRule="exact" w:val="348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3.26.</w:t>
            </w:r>
          </w:p>
        </w:tc>
        <w:tc>
          <w:tcPr>
            <w:tcW w:w="8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FE739F">
            <w:pPr>
              <w:autoSpaceDE w:val="0"/>
              <w:autoSpaceDN w:val="0"/>
              <w:spacing w:before="74" w:after="0" w:line="230" w:lineRule="auto"/>
              <w:ind w:left="72"/>
              <w:rPr>
                <w:lang w:val="ru-RU"/>
              </w:rPr>
            </w:pPr>
            <w:r w:rsidRPr="00CA4293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«Спортивные игры. Баскетбол». </w:t>
            </w:r>
            <w:r w:rsidRPr="00CA429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Бросок мяча в корзину двумя руками от груди после ведения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</w:tr>
      <w:tr w:rsidR="007D1AAD" w:rsidRPr="00CA4293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3.27.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FE739F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A4293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«Спортивные игры. Волейбол». </w:t>
            </w:r>
            <w:r w:rsidRPr="00CA429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Верхняя прямая подача мяча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</w:tr>
      <w:tr w:rsidR="007D1AAD" w:rsidRPr="00CA4293">
        <w:trPr>
          <w:trHeight w:hRule="exact" w:val="71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3.28.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FE739F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CA4293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«Спортивные игры. Волейбол». </w:t>
            </w:r>
            <w:r w:rsidRPr="00CA429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Знакомство с рекомендациями учителя по использованию подводящих и </w:t>
            </w:r>
            <w:r w:rsidRPr="00CA429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подготовительных упражнений для самостоятельного обучения технике выполнения верхней прямой подача мяча через сетку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</w:tr>
    </w:tbl>
    <w:p w:rsidR="007D1AAD" w:rsidRPr="00CA4293" w:rsidRDefault="007D1AAD">
      <w:pPr>
        <w:autoSpaceDE w:val="0"/>
        <w:autoSpaceDN w:val="0"/>
        <w:spacing w:after="0" w:line="14" w:lineRule="exact"/>
        <w:rPr>
          <w:lang w:val="ru-RU"/>
        </w:rPr>
      </w:pPr>
    </w:p>
    <w:p w:rsidR="007D1AAD" w:rsidRPr="00CA4293" w:rsidRDefault="007D1AAD">
      <w:pPr>
        <w:rPr>
          <w:lang w:val="ru-RU"/>
        </w:rPr>
        <w:sectPr w:rsidR="007D1AAD" w:rsidRPr="00CA4293">
          <w:pgSz w:w="16840" w:h="11900"/>
          <w:pgMar w:top="284" w:right="640" w:bottom="53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7D1AAD" w:rsidRPr="00CA4293" w:rsidRDefault="007D1AAD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8142"/>
        <w:gridCol w:w="528"/>
        <w:gridCol w:w="1104"/>
        <w:gridCol w:w="1140"/>
        <w:gridCol w:w="804"/>
        <w:gridCol w:w="1106"/>
        <w:gridCol w:w="828"/>
        <w:gridCol w:w="1382"/>
      </w:tblGrid>
      <w:tr w:rsidR="007D1AAD" w:rsidRPr="00CA4293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3.29.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FE739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CA4293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«Спортивные игры. Волейбол». </w:t>
            </w:r>
            <w:r w:rsidRPr="00CA429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Перевод мяча через сетку, способом неожиданной (скрытой) передачи за голову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</w:tr>
      <w:tr w:rsidR="007D1AAD" w:rsidRPr="00CA4293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3.30.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FE739F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A4293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«Спортивные игры. Футбол». </w:t>
            </w:r>
            <w:r w:rsidRPr="00CA429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Средние и длинные передачи футбольного мяча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</w:tr>
      <w:tr w:rsidR="007D1AAD" w:rsidRPr="00CA4293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3.31.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FE739F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A4293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«Спортивные игры. Футбол». </w:t>
            </w:r>
            <w:r w:rsidRPr="00CA429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Тактические действия игры футбол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7D1AAD">
            <w:pPr>
              <w:rPr>
                <w:lang w:val="ru-RU"/>
              </w:rPr>
            </w:pPr>
          </w:p>
        </w:tc>
      </w:tr>
      <w:tr w:rsidR="007D1AAD">
        <w:trPr>
          <w:trHeight w:hRule="exact" w:val="348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64</w:t>
            </w:r>
          </w:p>
        </w:tc>
        <w:tc>
          <w:tcPr>
            <w:tcW w:w="6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4. СПОРТ</w:t>
            </w:r>
          </w:p>
        </w:tc>
      </w:tr>
      <w:tr w:rsidR="007D1AAD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FE739F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CA429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Физическая подготовка: освоение содержания программы, 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348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30</w:t>
            </w:r>
          </w:p>
        </w:tc>
        <w:tc>
          <w:tcPr>
            <w:tcW w:w="6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328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Pr="00CA4293" w:rsidRDefault="00FE739F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CA42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ОБЩЕЕ КОЛИЧЕСТВО </w:t>
            </w:r>
            <w:r w:rsidRPr="00CA429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4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</w:tbl>
    <w:p w:rsidR="007D1AAD" w:rsidRDefault="007D1AAD">
      <w:pPr>
        <w:autoSpaceDE w:val="0"/>
        <w:autoSpaceDN w:val="0"/>
        <w:spacing w:after="0" w:line="14" w:lineRule="exact"/>
      </w:pPr>
    </w:p>
    <w:p w:rsidR="007D1AAD" w:rsidRDefault="007D1AAD">
      <w:pPr>
        <w:sectPr w:rsidR="007D1AAD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7D1AAD" w:rsidRDefault="007D1AAD">
      <w:pPr>
        <w:autoSpaceDE w:val="0"/>
        <w:autoSpaceDN w:val="0"/>
        <w:spacing w:after="78" w:line="220" w:lineRule="exact"/>
      </w:pPr>
    </w:p>
    <w:p w:rsidR="007D1AAD" w:rsidRDefault="00FE739F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1068"/>
        <w:gridCol w:w="2618"/>
        <w:gridCol w:w="732"/>
        <w:gridCol w:w="1620"/>
        <w:gridCol w:w="1668"/>
        <w:gridCol w:w="1164"/>
        <w:gridCol w:w="1682"/>
      </w:tblGrid>
      <w:tr w:rsidR="007D1AAD">
        <w:trPr>
          <w:trHeight w:hRule="exact" w:val="492"/>
        </w:trPr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2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Виды, формы контроля</w:t>
            </w:r>
          </w:p>
        </w:tc>
      </w:tr>
      <w:tr w:rsidR="007D1AAD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AAD" w:rsidRDefault="007D1AAD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AAD" w:rsidRDefault="007D1AAD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4"/>
        </w:trPr>
        <w:tc>
          <w:tcPr>
            <w:tcW w:w="10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261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7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</w:tbl>
    <w:p w:rsidR="007D1AAD" w:rsidRDefault="007D1AAD">
      <w:pPr>
        <w:autoSpaceDE w:val="0"/>
        <w:autoSpaceDN w:val="0"/>
        <w:spacing w:after="0" w:line="14" w:lineRule="exact"/>
      </w:pPr>
    </w:p>
    <w:p w:rsidR="007D1AAD" w:rsidRDefault="007D1AAD">
      <w:pPr>
        <w:sectPr w:rsidR="007D1AAD">
          <w:pgSz w:w="11900" w:h="16840"/>
          <w:pgMar w:top="298" w:right="650" w:bottom="52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D1AAD" w:rsidRDefault="007D1AAD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1068"/>
        <w:gridCol w:w="2618"/>
        <w:gridCol w:w="732"/>
        <w:gridCol w:w="1620"/>
        <w:gridCol w:w="1668"/>
        <w:gridCol w:w="1164"/>
        <w:gridCol w:w="1682"/>
      </w:tblGrid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7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</w:tbl>
    <w:p w:rsidR="007D1AAD" w:rsidRDefault="007D1AAD">
      <w:pPr>
        <w:autoSpaceDE w:val="0"/>
        <w:autoSpaceDN w:val="0"/>
        <w:spacing w:after="0" w:line="14" w:lineRule="exact"/>
      </w:pPr>
    </w:p>
    <w:p w:rsidR="007D1AAD" w:rsidRDefault="007D1AAD">
      <w:pPr>
        <w:sectPr w:rsidR="007D1AAD">
          <w:pgSz w:w="11900" w:h="16840"/>
          <w:pgMar w:top="284" w:right="650" w:bottom="50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D1AAD" w:rsidRDefault="007D1AAD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1068"/>
        <w:gridCol w:w="2618"/>
        <w:gridCol w:w="732"/>
        <w:gridCol w:w="1620"/>
        <w:gridCol w:w="1668"/>
        <w:gridCol w:w="1164"/>
        <w:gridCol w:w="1682"/>
      </w:tblGrid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7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</w:tbl>
    <w:p w:rsidR="007D1AAD" w:rsidRDefault="007D1AAD">
      <w:pPr>
        <w:autoSpaceDE w:val="0"/>
        <w:autoSpaceDN w:val="0"/>
        <w:spacing w:after="0" w:line="14" w:lineRule="exact"/>
      </w:pPr>
    </w:p>
    <w:p w:rsidR="007D1AAD" w:rsidRDefault="007D1AAD">
      <w:pPr>
        <w:sectPr w:rsidR="007D1AAD">
          <w:pgSz w:w="11900" w:h="16840"/>
          <w:pgMar w:top="284" w:right="650" w:bottom="50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D1AAD" w:rsidRDefault="007D1AAD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1068"/>
        <w:gridCol w:w="2618"/>
        <w:gridCol w:w="732"/>
        <w:gridCol w:w="1620"/>
        <w:gridCol w:w="1668"/>
        <w:gridCol w:w="1164"/>
        <w:gridCol w:w="1682"/>
      </w:tblGrid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98.</w:t>
            </w:r>
          </w:p>
        </w:tc>
        <w:tc>
          <w:tcPr>
            <w:tcW w:w="261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  <w:tr w:rsidR="007D1AAD">
        <w:trPr>
          <w:trHeight w:hRule="exact" w:val="808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FE739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D1AAD" w:rsidRDefault="007D1AAD"/>
        </w:tc>
      </w:tr>
    </w:tbl>
    <w:p w:rsidR="007D1AAD" w:rsidRDefault="007D1AAD">
      <w:pPr>
        <w:autoSpaceDE w:val="0"/>
        <w:autoSpaceDN w:val="0"/>
        <w:spacing w:after="0" w:line="14" w:lineRule="exact"/>
      </w:pPr>
    </w:p>
    <w:p w:rsidR="007D1AAD" w:rsidRDefault="007D1AAD">
      <w:pPr>
        <w:sectPr w:rsidR="007D1AAD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D1AAD" w:rsidRDefault="007D1AAD">
      <w:pPr>
        <w:autoSpaceDE w:val="0"/>
        <w:autoSpaceDN w:val="0"/>
        <w:spacing w:after="78" w:line="220" w:lineRule="exact"/>
      </w:pPr>
    </w:p>
    <w:p w:rsidR="007D1AAD" w:rsidRDefault="00FE739F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7D1AAD" w:rsidRDefault="00FE739F">
      <w:pPr>
        <w:autoSpaceDE w:val="0"/>
        <w:autoSpaceDN w:val="0"/>
        <w:spacing w:before="346" w:after="0" w:line="382" w:lineRule="auto"/>
        <w:ind w:right="1440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ОБЯЗАТЕЛЬНЫЕ УЧЕБНЫЕ МАТЕРИАЛЫ ДЛЯ УЧЕНИКА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Введите свой вариант: </w:t>
      </w:r>
      <w:r>
        <w:br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МЕТОДИЧЕСКИЕ МАТЕРИАЛЫ ДЛЯ УЧИТЕЛЯ </w:t>
      </w:r>
      <w:r>
        <w:br/>
      </w:r>
      <w:r>
        <w:rPr>
          <w:rFonts w:ascii="Times New Roman" w:eastAsia="Times New Roman" w:hAnsi="Times New Roman"/>
          <w:b/>
          <w:color w:val="000000"/>
          <w:sz w:val="24"/>
        </w:rPr>
        <w:t>ЦИФРОВЫЕ ОБРАЗОВАТЕЛЬНЫЕ РЕСУРСЫ И РЕСУРСЫ СЕТИ ИНТЕРНЕТ</w:t>
      </w:r>
    </w:p>
    <w:p w:rsidR="007D1AAD" w:rsidRDefault="007D1AAD">
      <w:pPr>
        <w:sectPr w:rsidR="007D1AAD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D1AAD" w:rsidRDefault="007D1AAD">
      <w:pPr>
        <w:autoSpaceDE w:val="0"/>
        <w:autoSpaceDN w:val="0"/>
        <w:spacing w:after="78" w:line="220" w:lineRule="exact"/>
      </w:pPr>
    </w:p>
    <w:p w:rsidR="007D1AAD" w:rsidRDefault="00FE739F">
      <w:pPr>
        <w:autoSpaceDE w:val="0"/>
        <w:autoSpaceDN w:val="0"/>
        <w:spacing w:after="0" w:line="408" w:lineRule="auto"/>
        <w:ind w:right="432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МАТЕРИАЛЬНО-ТЕХНИЧЕСКОЕ ОБЕСПЕЧЕНИЕ </w:t>
      </w:r>
      <w:r>
        <w:rPr>
          <w:rFonts w:ascii="Times New Roman" w:eastAsia="Times New Roman" w:hAnsi="Times New Roman"/>
          <w:b/>
          <w:color w:val="000000"/>
          <w:sz w:val="24"/>
        </w:rPr>
        <w:t xml:space="preserve">ОБРАЗОВАТЕЛЬНОГО ПРОЦЕССА УЧЕБНОЕ ОБОРУДОВАНИЕ </w:t>
      </w:r>
      <w:r>
        <w:br/>
      </w:r>
      <w:r>
        <w:rPr>
          <w:rFonts w:ascii="Times New Roman" w:eastAsia="Times New Roman" w:hAnsi="Times New Roman"/>
          <w:b/>
          <w:color w:val="000000"/>
          <w:sz w:val="24"/>
        </w:rPr>
        <w:t>ОБОРУДОВАНИЕ ДЛЯ ПРОВЕДЕНИЯ ПРАКТИЧЕСКИХ РАБОТ</w:t>
      </w:r>
    </w:p>
    <w:p w:rsidR="007D1AAD" w:rsidRDefault="007D1AAD">
      <w:pPr>
        <w:sectPr w:rsidR="007D1AAD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FE739F" w:rsidRDefault="00FE739F"/>
    <w:sectPr w:rsidR="00FE739F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D1AAD"/>
    <w:rsid w:val="00AA1D8D"/>
    <w:rsid w:val="00B47730"/>
    <w:rsid w:val="00CA4293"/>
    <w:rsid w:val="00CB0664"/>
    <w:rsid w:val="00FC693F"/>
    <w:rsid w:val="00FE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1F94DF6E-3C99-4829-9811-3CD071766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741AA1F-DFEB-4684-BAA9-002E07A65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4214</Words>
  <Characters>24024</Characters>
  <Application>Microsoft Office Word</Application>
  <DocSecurity>0</DocSecurity>
  <Lines>200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28182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2013-12-23T23:15:00Z</dcterms:created>
  <dcterms:modified xsi:type="dcterms:W3CDTF">2023-06-15T05:52:00Z</dcterms:modified>
  <cp:category/>
</cp:coreProperties>
</file>